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D7DEB" w14:textId="77777777" w:rsidR="004D64FB" w:rsidRPr="00DA3DED" w:rsidRDefault="004D64FB" w:rsidP="00A53F56">
      <w:pPr>
        <w:shd w:val="clear" w:color="auto" w:fill="26B298"/>
        <w:spacing w:before="480" w:after="120"/>
        <w:jc w:val="center"/>
      </w:pPr>
      <w:bookmarkStart w:id="0" w:name="_Toc192689890"/>
      <w:r w:rsidRPr="00DA3DED">
        <w:rPr>
          <w:rFonts w:ascii="Arial" w:eastAsia="Arial" w:hAnsi="Arial" w:cs="Arial"/>
          <w:b/>
          <w:bCs/>
          <w:color w:val="FFFFFF"/>
          <w:sz w:val="44"/>
          <w:szCs w:val="44"/>
        </w:rPr>
        <w:t>ECU Civil Engineering Society (ECES)</w:t>
      </w:r>
    </w:p>
    <w:p w14:paraId="6F24DE8A" w14:textId="77777777" w:rsidR="004D64FB" w:rsidRPr="00DA3DED" w:rsidRDefault="004D64FB" w:rsidP="004D64FB">
      <w:pPr>
        <w:spacing w:after="60"/>
        <w:jc w:val="center"/>
        <w:rPr>
          <w:rFonts w:ascii="Arial" w:eastAsia="Arial" w:hAnsi="Arial" w:cs="Arial"/>
          <w:b/>
          <w:bCs/>
          <w:color w:val="C9A84C"/>
          <w:sz w:val="32"/>
          <w:szCs w:val="32"/>
        </w:rPr>
      </w:pPr>
    </w:p>
    <w:p w14:paraId="747A3683" w14:textId="77777777" w:rsidR="004D64FB" w:rsidRPr="00DA3DED" w:rsidRDefault="004D64FB" w:rsidP="004D64FB">
      <w:pPr>
        <w:spacing w:after="60"/>
        <w:jc w:val="center"/>
      </w:pPr>
      <w:r w:rsidRPr="00DA3DED">
        <w:rPr>
          <w:rFonts w:ascii="Arial" w:eastAsia="Arial" w:hAnsi="Arial" w:cs="Arial"/>
          <w:i/>
          <w:iCs/>
          <w:color w:val="595959"/>
        </w:rPr>
        <w:t>ECU Student Guild | Academic Department | Joondalup Campus</w:t>
      </w:r>
    </w:p>
    <w:p w14:paraId="2EBE13F2" w14:textId="71467509" w:rsidR="004D64FB" w:rsidRPr="00DA3DED" w:rsidRDefault="004D64FB" w:rsidP="0066301B">
      <w:pPr>
        <w:spacing w:after="480"/>
        <w:jc w:val="center"/>
      </w:pPr>
      <w:r w:rsidRPr="00DA3DED">
        <w:rPr>
          <w:rFonts w:ascii="Arial" w:eastAsia="Arial" w:hAnsi="Arial" w:cs="Arial"/>
          <w:color w:val="595959"/>
          <w:sz w:val="20"/>
          <w:szCs w:val="20"/>
        </w:rPr>
        <w:t>Edith Cowan University | Joondalup, Western Australia</w:t>
      </w:r>
    </w:p>
    <w:p w14:paraId="08DABF75" w14:textId="7D517684" w:rsidR="004D64FB" w:rsidRPr="00DA3DED" w:rsidRDefault="0066301B" w:rsidP="0066301B">
      <w:pPr>
        <w:spacing w:after="60"/>
        <w:jc w:val="center"/>
        <w:rPr>
          <w:rFonts w:ascii="Arial" w:eastAsia="Arial" w:hAnsi="Arial" w:cs="Arial"/>
          <w:b/>
          <w:bCs/>
          <w:color w:val="C9A84C"/>
          <w:sz w:val="32"/>
          <w:szCs w:val="32"/>
        </w:rPr>
      </w:pPr>
      <w:r w:rsidRPr="00DA3DED">
        <w:rPr>
          <w:rFonts w:ascii="Arial" w:eastAsia="Arial" w:hAnsi="Arial" w:cs="Arial"/>
          <w:b/>
          <w:bCs/>
          <w:noProof/>
          <w:color w:val="C9A84C"/>
          <w:sz w:val="32"/>
          <w:szCs w:val="32"/>
        </w:rPr>
        <w:drawing>
          <wp:inline distT="0" distB="0" distL="0" distR="0" wp14:anchorId="20782ACB" wp14:editId="0B1182DA">
            <wp:extent cx="3807032" cy="3807032"/>
            <wp:effectExtent l="76200" t="76200" r="136525" b="136525"/>
            <wp:docPr id="614791889" name="Picture 2">
              <a:extLst xmlns:a="http://schemas.openxmlformats.org/drawingml/2006/main">
                <a:ext uri="{FF2B5EF4-FFF2-40B4-BE49-F238E27FC236}">
                  <a16:creationId xmlns:a16="http://schemas.microsoft.com/office/drawing/2014/main" id="{CCD82172-55A9-4CEF-9450-325BB3347B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91889"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07032" cy="380703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525FB31" w14:textId="77777777" w:rsidR="004D64FB" w:rsidRPr="00DA3DED" w:rsidRDefault="004D64FB" w:rsidP="004D64FB">
      <w:pPr>
        <w:spacing w:after="60"/>
        <w:jc w:val="center"/>
        <w:rPr>
          <w:rFonts w:ascii="Arial" w:eastAsia="Arial" w:hAnsi="Arial" w:cs="Arial"/>
          <w:b/>
          <w:bCs/>
          <w:color w:val="C9A84C"/>
          <w:sz w:val="32"/>
          <w:szCs w:val="32"/>
        </w:rPr>
      </w:pPr>
    </w:p>
    <w:p w14:paraId="467471F8" w14:textId="1E25EAD3" w:rsidR="004D64FB" w:rsidRPr="00DA3DED" w:rsidRDefault="00CD3EC3" w:rsidP="004D64FB">
      <w:pPr>
        <w:spacing w:after="60"/>
        <w:jc w:val="center"/>
        <w:rPr>
          <w:rFonts w:ascii="Arial" w:eastAsia="Arial" w:hAnsi="Arial" w:cs="Arial"/>
          <w:b/>
          <w:bCs/>
          <w:color w:val="00CAB2"/>
          <w:sz w:val="72"/>
          <w:szCs w:val="72"/>
        </w:rPr>
      </w:pPr>
      <w:r w:rsidRPr="00DA3DED">
        <w:rPr>
          <w:rFonts w:ascii="Arial" w:eastAsia="Arial" w:hAnsi="Arial" w:cs="Arial"/>
          <w:b/>
          <w:bCs/>
          <w:color w:val="00CAB2"/>
          <w:sz w:val="72"/>
          <w:szCs w:val="72"/>
        </w:rPr>
        <w:t>CLUB CONSTITUTION</w:t>
      </w:r>
    </w:p>
    <w:p w14:paraId="412962DE" w14:textId="77777777" w:rsidR="004D64FB" w:rsidRPr="00DA3DED" w:rsidRDefault="004D64FB" w:rsidP="001C0E77">
      <w:pPr>
        <w:spacing w:after="60"/>
        <w:rPr>
          <w:rFonts w:ascii="Arial" w:eastAsia="Arial" w:hAnsi="Arial" w:cs="Arial"/>
          <w:b/>
          <w:bCs/>
          <w:color w:val="C9A84C"/>
          <w:sz w:val="32"/>
          <w:szCs w:val="32"/>
        </w:rPr>
      </w:pPr>
    </w:p>
    <w:p w14:paraId="297CB5F4" w14:textId="77777777" w:rsidR="004D64FB" w:rsidRPr="00DA3DED" w:rsidRDefault="004D64FB" w:rsidP="004D64FB">
      <w:pPr>
        <w:spacing w:after="60"/>
        <w:jc w:val="center"/>
        <w:rPr>
          <w:rFonts w:ascii="Arial" w:eastAsia="Arial" w:hAnsi="Arial" w:cs="Arial"/>
          <w:b/>
          <w:bCs/>
          <w:color w:val="C9A84C"/>
          <w:sz w:val="32"/>
          <w:szCs w:val="32"/>
        </w:rPr>
      </w:pPr>
    </w:p>
    <w:p w14:paraId="7E0705A2" w14:textId="77777777" w:rsidR="004D64FB" w:rsidRPr="00DA3DED" w:rsidRDefault="004D64FB" w:rsidP="004D64FB">
      <w:pPr>
        <w:spacing w:after="60"/>
        <w:jc w:val="center"/>
        <w:rPr>
          <w:rFonts w:ascii="Arial" w:eastAsia="Arial" w:hAnsi="Arial" w:cs="Arial"/>
          <w:b/>
          <w:bCs/>
          <w:color w:val="C9A84C"/>
          <w:sz w:val="32"/>
          <w:szCs w:val="32"/>
        </w:rPr>
      </w:pPr>
    </w:p>
    <w:p w14:paraId="443CF181" w14:textId="77777777" w:rsidR="006D1A66" w:rsidRPr="00DA3DED" w:rsidRDefault="006D1A66" w:rsidP="006D1A66">
      <w:pPr>
        <w:pStyle w:val="Title"/>
        <w:rPr>
          <w:spacing w:val="-2"/>
          <w:sz w:val="22"/>
          <w:szCs w:val="22"/>
        </w:rPr>
      </w:pPr>
    </w:p>
    <w:p w14:paraId="4EFF13FC" w14:textId="77777777" w:rsidR="0066301B" w:rsidRPr="00DA3DED" w:rsidRDefault="0066301B" w:rsidP="0066301B">
      <w:pPr>
        <w:rPr>
          <w:rFonts w:ascii="Arial" w:eastAsia="Arial" w:hAnsi="Arial" w:cs="Arial"/>
          <w:b/>
          <w:bCs/>
          <w:spacing w:val="-2"/>
          <w:u w:val="single" w:color="000000"/>
        </w:rPr>
      </w:pPr>
    </w:p>
    <w:p w14:paraId="03984176" w14:textId="02A7DA2C" w:rsidR="0066301B" w:rsidRPr="00DA3DED" w:rsidRDefault="0066301B" w:rsidP="00890876">
      <w:pPr>
        <w:ind w:left="120"/>
        <w:jc w:val="center"/>
      </w:pPr>
      <w:r w:rsidRPr="00DA3DED">
        <w:t>April 2026</w:t>
      </w:r>
    </w:p>
    <w:p w14:paraId="1AFD3663" w14:textId="7007D1CC" w:rsidR="00B82359" w:rsidRPr="00DA3DED" w:rsidRDefault="00E81131" w:rsidP="00680B47">
      <w:pPr>
        <w:pStyle w:val="Heading1"/>
      </w:pPr>
      <w:r w:rsidRPr="00DA3DED">
        <w:lastRenderedPageBreak/>
        <w:t>ARTICLE I: NAME &amp; PURPOSE</w:t>
      </w:r>
      <w:bookmarkEnd w:id="0"/>
    </w:p>
    <w:p w14:paraId="58765C5D" w14:textId="77777777" w:rsidR="00371A45" w:rsidRPr="00DA3DED" w:rsidRDefault="00371A45" w:rsidP="00371A45">
      <w:pPr>
        <w:pBdr>
          <w:bottom w:val="single" w:sz="6" w:space="1" w:color="003087"/>
        </w:pBdr>
        <w:spacing w:before="60" w:after="60"/>
      </w:pPr>
    </w:p>
    <w:p w14:paraId="094D285F" w14:textId="77777777" w:rsidR="00EC7D5D" w:rsidRPr="00DA3DED" w:rsidRDefault="00E81131" w:rsidP="005F3ECA">
      <w:pPr>
        <w:pStyle w:val="Heading2"/>
      </w:pPr>
      <w:r w:rsidRPr="00DA3DED">
        <w:t xml:space="preserve">Section A: </w:t>
      </w:r>
    </w:p>
    <w:p w14:paraId="0E36263C" w14:textId="77777777" w:rsidR="00EC7D5D" w:rsidRPr="00DA3DED" w:rsidRDefault="00EC7D5D" w:rsidP="005F3ECA">
      <w:pPr>
        <w:pStyle w:val="Heading2"/>
      </w:pPr>
    </w:p>
    <w:p w14:paraId="7F1C3B38" w14:textId="70126EEB" w:rsidR="003410D7" w:rsidRPr="00DA3DED" w:rsidRDefault="00E81131" w:rsidP="00EC7D5D">
      <w:pPr>
        <w:rPr>
          <w:color w:val="002060"/>
        </w:rPr>
      </w:pPr>
      <w:r w:rsidRPr="00DA3DED">
        <w:t>Name</w:t>
      </w:r>
      <w:r w:rsidRPr="00DA3DED">
        <w:rPr>
          <w:spacing w:val="1"/>
        </w:rPr>
        <w:t xml:space="preserve"> </w:t>
      </w:r>
      <w:r w:rsidRPr="00DA3DED">
        <w:t>–</w:t>
      </w:r>
      <w:r w:rsidRPr="00DA3DED">
        <w:rPr>
          <w:spacing w:val="-2"/>
        </w:rPr>
        <w:t xml:space="preserve"> </w:t>
      </w:r>
      <w:r w:rsidR="00641972" w:rsidRPr="00DA3DED">
        <w:t xml:space="preserve">The name of this club shall be the </w:t>
      </w:r>
      <w:r w:rsidR="00641972" w:rsidRPr="00DA3DED">
        <w:rPr>
          <w:b/>
          <w:bCs/>
        </w:rPr>
        <w:t>ECU Civil Engineering Society</w:t>
      </w:r>
      <w:r w:rsidR="00641972" w:rsidRPr="00DA3DED">
        <w:t>, hereinafter referred to as "</w:t>
      </w:r>
      <w:r w:rsidR="00641972" w:rsidRPr="00DA3DED">
        <w:rPr>
          <w:b/>
          <w:bCs/>
        </w:rPr>
        <w:t>ECES</w:t>
      </w:r>
      <w:r w:rsidR="00641972" w:rsidRPr="00DA3DED">
        <w:t>".</w:t>
      </w:r>
    </w:p>
    <w:p w14:paraId="7918C994" w14:textId="77777777" w:rsidR="003410D7" w:rsidRPr="00DA3DED" w:rsidRDefault="003410D7">
      <w:pPr>
        <w:pStyle w:val="BodyText"/>
        <w:spacing w:before="2"/>
        <w:rPr>
          <w:rFonts w:ascii="Arial" w:hAnsi="Arial" w:cs="Arial"/>
          <w:sz w:val="22"/>
          <w:szCs w:val="22"/>
        </w:rPr>
      </w:pPr>
    </w:p>
    <w:p w14:paraId="748A204B" w14:textId="77777777" w:rsidR="00EC7D5D" w:rsidRPr="00DA3DED" w:rsidRDefault="00E81131" w:rsidP="00EC7D5D">
      <w:pPr>
        <w:pStyle w:val="Heading2"/>
      </w:pPr>
      <w:r w:rsidRPr="00DA3DED">
        <w:t xml:space="preserve">Section B: Purpose </w:t>
      </w:r>
    </w:p>
    <w:p w14:paraId="6743C88E" w14:textId="77777777" w:rsidR="00EC7D5D" w:rsidRPr="00DA3DED" w:rsidRDefault="00EC7D5D" w:rsidP="00B82359">
      <w:pPr>
        <w:rPr>
          <w:rFonts w:ascii="Arial" w:hAnsi="Arial" w:cs="Arial"/>
        </w:rPr>
      </w:pPr>
    </w:p>
    <w:p w14:paraId="46FA24E2" w14:textId="64931BE9" w:rsidR="003410D7" w:rsidRPr="00DA3DED" w:rsidRDefault="00E81131" w:rsidP="00B82359">
      <w:pPr>
        <w:rPr>
          <w:rFonts w:ascii="Arial" w:hAnsi="Arial" w:cs="Arial"/>
        </w:rPr>
      </w:pPr>
      <w:r w:rsidRPr="00DA3DED">
        <w:rPr>
          <w:rFonts w:ascii="Arial" w:hAnsi="Arial" w:cs="Arial"/>
        </w:rPr>
        <w:t>The</w:t>
      </w:r>
      <w:r w:rsidRPr="00DA3DED">
        <w:rPr>
          <w:rFonts w:ascii="Arial" w:hAnsi="Arial" w:cs="Arial"/>
          <w:spacing w:val="-2"/>
        </w:rPr>
        <w:t xml:space="preserve"> </w:t>
      </w:r>
      <w:r w:rsidRPr="00DA3DED">
        <w:rPr>
          <w:rFonts w:ascii="Arial" w:hAnsi="Arial" w:cs="Arial"/>
        </w:rPr>
        <w:t>purpose</w:t>
      </w:r>
      <w:r w:rsidRPr="00DA3DED">
        <w:rPr>
          <w:rFonts w:ascii="Arial" w:hAnsi="Arial" w:cs="Arial"/>
          <w:spacing w:val="-1"/>
        </w:rPr>
        <w:t xml:space="preserve"> </w:t>
      </w:r>
      <w:r w:rsidRPr="00DA3DED">
        <w:rPr>
          <w:rFonts w:ascii="Arial" w:hAnsi="Arial" w:cs="Arial"/>
        </w:rPr>
        <w:t>of</w:t>
      </w:r>
      <w:r w:rsidRPr="00DA3DED">
        <w:rPr>
          <w:rFonts w:ascii="Arial" w:hAnsi="Arial" w:cs="Arial"/>
          <w:spacing w:val="-2"/>
        </w:rPr>
        <w:t xml:space="preserve"> </w:t>
      </w:r>
      <w:r w:rsidRPr="00DA3DED">
        <w:rPr>
          <w:rFonts w:ascii="Arial" w:hAnsi="Arial" w:cs="Arial"/>
        </w:rPr>
        <w:t>this</w:t>
      </w:r>
      <w:r w:rsidRPr="00DA3DED">
        <w:rPr>
          <w:rFonts w:ascii="Arial" w:hAnsi="Arial" w:cs="Arial"/>
          <w:spacing w:val="-2"/>
        </w:rPr>
        <w:t xml:space="preserve"> </w:t>
      </w:r>
      <w:r w:rsidRPr="00DA3DED">
        <w:rPr>
          <w:rFonts w:ascii="Arial" w:hAnsi="Arial" w:cs="Arial"/>
        </w:rPr>
        <w:t>club</w:t>
      </w:r>
      <w:r w:rsidRPr="00DA3DED">
        <w:rPr>
          <w:rFonts w:ascii="Arial" w:hAnsi="Arial" w:cs="Arial"/>
          <w:spacing w:val="-2"/>
        </w:rPr>
        <w:t xml:space="preserve"> </w:t>
      </w:r>
      <w:r w:rsidR="00307994" w:rsidRPr="00DA3DED">
        <w:rPr>
          <w:rFonts w:ascii="Arial" w:hAnsi="Arial" w:cs="Arial"/>
        </w:rPr>
        <w:t>is to</w:t>
      </w:r>
      <w:r w:rsidRPr="00DA3DED">
        <w:rPr>
          <w:rFonts w:ascii="Arial" w:hAnsi="Arial" w:cs="Arial"/>
          <w:spacing w:val="-5"/>
        </w:rPr>
        <w:t>:</w:t>
      </w:r>
    </w:p>
    <w:p w14:paraId="0565BE28" w14:textId="77777777" w:rsidR="003410D7" w:rsidRPr="00DA3DED" w:rsidRDefault="003410D7">
      <w:pPr>
        <w:pStyle w:val="BodyText"/>
        <w:spacing w:before="5"/>
        <w:rPr>
          <w:rFonts w:ascii="Arial" w:hAnsi="Arial" w:cs="Arial"/>
          <w:sz w:val="22"/>
          <w:szCs w:val="22"/>
        </w:rPr>
      </w:pPr>
    </w:p>
    <w:p w14:paraId="2B3CC605" w14:textId="70B39DD2" w:rsidR="003410D7" w:rsidRPr="00DA3DED" w:rsidRDefault="009C6DD7" w:rsidP="00374D5F">
      <w:pPr>
        <w:pStyle w:val="ListParagraph"/>
        <w:numPr>
          <w:ilvl w:val="0"/>
          <w:numId w:val="3"/>
        </w:numPr>
      </w:pPr>
      <w:r w:rsidRPr="00DA3DED">
        <w:t xml:space="preserve">Create an inclusive, student-led </w:t>
      </w:r>
      <w:r w:rsidR="00374D5F" w:rsidRPr="00DA3DED">
        <w:t>professional</w:t>
      </w:r>
      <w:r w:rsidR="00AF4AD7" w:rsidRPr="00DA3DED">
        <w:t xml:space="preserve"> platform that inspires, </w:t>
      </w:r>
      <w:r w:rsidR="00F20F8B" w:rsidRPr="00DA3DED">
        <w:t xml:space="preserve">connects and </w:t>
      </w:r>
      <w:r w:rsidR="00EE2999" w:rsidRPr="00DA3DED">
        <w:t xml:space="preserve">empowers </w:t>
      </w:r>
      <w:r w:rsidR="008E74D7" w:rsidRPr="00DA3DED">
        <w:t>students studying Civil Engineering or related disciplines</w:t>
      </w:r>
      <w:r w:rsidR="00374D5F" w:rsidRPr="00DA3DED">
        <w:t>.</w:t>
      </w:r>
    </w:p>
    <w:p w14:paraId="424EB30B" w14:textId="4B7D192F" w:rsidR="00C338C7" w:rsidRPr="00DA3DED" w:rsidRDefault="00243D2D" w:rsidP="00374D5F">
      <w:pPr>
        <w:pStyle w:val="ListParagraph"/>
        <w:numPr>
          <w:ilvl w:val="0"/>
          <w:numId w:val="3"/>
        </w:numPr>
        <w:rPr>
          <w:rStyle w:val="Emphasis"/>
          <w:i w:val="0"/>
          <w:iCs w:val="0"/>
        </w:rPr>
      </w:pPr>
      <w:r w:rsidRPr="00DA3DED">
        <w:rPr>
          <w:rStyle w:val="Emphasis"/>
          <w:i w:val="0"/>
          <w:iCs w:val="0"/>
        </w:rPr>
        <w:t>P</w:t>
      </w:r>
      <w:r w:rsidR="00C338C7" w:rsidRPr="00DA3DED">
        <w:rPr>
          <w:rStyle w:val="Emphasis"/>
          <w:i w:val="0"/>
          <w:iCs w:val="0"/>
        </w:rPr>
        <w:t>romote a strong learning community where students enhance their technical knowledge, professional skills, leadership capabilities, and ethical responsibility while engaging with real-world </w:t>
      </w:r>
      <w:r w:rsidR="00C338C7" w:rsidRPr="00DA3DED">
        <w:rPr>
          <w:rStyle w:val="markez9ezkcrl"/>
        </w:rPr>
        <w:t>engineering</w:t>
      </w:r>
      <w:r w:rsidR="00C338C7" w:rsidRPr="00DA3DED">
        <w:rPr>
          <w:rStyle w:val="Emphasis"/>
          <w:i w:val="0"/>
          <w:iCs w:val="0"/>
        </w:rPr>
        <w:t> challenges</w:t>
      </w:r>
      <w:r w:rsidR="00374D5F" w:rsidRPr="00DA3DED">
        <w:rPr>
          <w:rStyle w:val="Emphasis"/>
          <w:i w:val="0"/>
          <w:iCs w:val="0"/>
        </w:rPr>
        <w:t>.</w:t>
      </w:r>
    </w:p>
    <w:p w14:paraId="1BAF78D8" w14:textId="08959541" w:rsidR="0017754B" w:rsidRPr="00DA3DED" w:rsidRDefault="0017754B" w:rsidP="00374D5F">
      <w:pPr>
        <w:pStyle w:val="ListParagraph"/>
        <w:numPr>
          <w:ilvl w:val="0"/>
          <w:numId w:val="3"/>
        </w:numPr>
        <w:rPr>
          <w:rStyle w:val="Emphasis"/>
          <w:i w:val="0"/>
          <w:iCs w:val="0"/>
        </w:rPr>
      </w:pPr>
      <w:r w:rsidRPr="00DA3DED">
        <w:rPr>
          <w:rStyle w:val="Emphasis"/>
          <w:i w:val="0"/>
          <w:iCs w:val="0"/>
        </w:rPr>
        <w:t>Promote awareness and action aligned with sustainability principles, climate resilience, innovation, and responsible use of resources, which are core values essential for modern civil engineering practice.</w:t>
      </w:r>
    </w:p>
    <w:p w14:paraId="55857E37" w14:textId="0E9C6A78" w:rsidR="003410D7" w:rsidRPr="00DA3DED" w:rsidRDefault="00957889" w:rsidP="00EC7D19">
      <w:pPr>
        <w:pStyle w:val="ListParagraph"/>
        <w:numPr>
          <w:ilvl w:val="0"/>
          <w:numId w:val="3"/>
        </w:numPr>
        <w:rPr>
          <w:rStyle w:val="Emphasis"/>
          <w:i w:val="0"/>
        </w:rPr>
      </w:pPr>
      <w:r w:rsidRPr="00DA3DED">
        <w:rPr>
          <w:rStyle w:val="Emphasis"/>
          <w:i w:val="0"/>
          <w:iCs w:val="0"/>
        </w:rPr>
        <w:t>Encourage student participation beyond the classroom through seminars, industry talks, site visits, workshops, competitions, research engagement, and collaborative projects with industry and professional bodies.</w:t>
      </w:r>
    </w:p>
    <w:p w14:paraId="21222F1A" w14:textId="606E88D8" w:rsidR="000E7E15" w:rsidRPr="00DA3DED" w:rsidRDefault="00735DB8" w:rsidP="00EC7D19">
      <w:pPr>
        <w:pStyle w:val="ListParagraph"/>
        <w:numPr>
          <w:ilvl w:val="0"/>
          <w:numId w:val="3"/>
        </w:numPr>
      </w:pPr>
      <w:r w:rsidRPr="00DA3DED">
        <w:t xml:space="preserve">Support enrolled students </w:t>
      </w:r>
      <w:r w:rsidR="007F4068" w:rsidRPr="00DA3DED">
        <w:t xml:space="preserve">in their transition to professional life by facilitating </w:t>
      </w:r>
      <w:r w:rsidR="00852C29" w:rsidRPr="00DA3DED">
        <w:t>networking opportunities, mentorship connections</w:t>
      </w:r>
      <w:r w:rsidR="41A732C5" w:rsidRPr="00DA3DED">
        <w:t>,</w:t>
      </w:r>
      <w:r w:rsidR="00852C29" w:rsidRPr="00DA3DED">
        <w:t xml:space="preserve"> and access to industry information.</w:t>
      </w:r>
    </w:p>
    <w:p w14:paraId="63ACA868" w14:textId="622C5AA1" w:rsidR="003410D7" w:rsidRPr="00DA3DED" w:rsidRDefault="003410D7" w:rsidP="00374D5F">
      <w:pPr>
        <w:tabs>
          <w:tab w:val="left" w:pos="320"/>
        </w:tabs>
        <w:rPr>
          <w:rFonts w:ascii="Arial" w:hAnsi="Arial" w:cs="Arial"/>
        </w:rPr>
      </w:pPr>
    </w:p>
    <w:p w14:paraId="71C5863B" w14:textId="77777777" w:rsidR="003410D7" w:rsidRPr="00DA3DED" w:rsidRDefault="003410D7">
      <w:pPr>
        <w:pStyle w:val="BodyText"/>
        <w:spacing w:before="5"/>
        <w:rPr>
          <w:rFonts w:ascii="Arial" w:hAnsi="Arial" w:cs="Arial"/>
          <w:sz w:val="22"/>
          <w:szCs w:val="22"/>
        </w:rPr>
      </w:pPr>
    </w:p>
    <w:p w14:paraId="4D738478" w14:textId="6A315FCC" w:rsidR="006D1A66" w:rsidRPr="00DA3DED" w:rsidRDefault="616A4130" w:rsidP="00307994">
      <w:r w:rsidRPr="00DA3DED">
        <w:rPr>
          <w:b/>
          <w:bCs/>
        </w:rPr>
        <w:t>EC</w:t>
      </w:r>
      <w:r w:rsidR="00307994" w:rsidRPr="00DA3DED">
        <w:rPr>
          <w:b/>
          <w:bCs/>
        </w:rPr>
        <w:t xml:space="preserve">ES </w:t>
      </w:r>
      <w:r w:rsidR="00E81131" w:rsidRPr="00DA3DED">
        <w:t>commits</w:t>
      </w:r>
      <w:r w:rsidR="00E81131" w:rsidRPr="00DA3DED">
        <w:rPr>
          <w:spacing w:val="-3"/>
        </w:rPr>
        <w:t xml:space="preserve"> </w:t>
      </w:r>
      <w:r w:rsidR="00E81131" w:rsidRPr="00DA3DED">
        <w:t>to</w:t>
      </w:r>
      <w:r w:rsidR="00E81131" w:rsidRPr="00DA3DED">
        <w:rPr>
          <w:spacing w:val="-5"/>
        </w:rPr>
        <w:t xml:space="preserve"> </w:t>
      </w:r>
      <w:r w:rsidR="00E81131" w:rsidRPr="00DA3DED">
        <w:t>abiding</w:t>
      </w:r>
      <w:r w:rsidR="00E81131" w:rsidRPr="00DA3DED">
        <w:rPr>
          <w:spacing w:val="-4"/>
        </w:rPr>
        <w:t xml:space="preserve"> </w:t>
      </w:r>
      <w:r w:rsidR="00E81131" w:rsidRPr="00DA3DED">
        <w:t>by</w:t>
      </w:r>
      <w:r w:rsidR="00E81131" w:rsidRPr="00DA3DED">
        <w:rPr>
          <w:spacing w:val="-6"/>
        </w:rPr>
        <w:t xml:space="preserve"> </w:t>
      </w:r>
      <w:r w:rsidR="00E81131" w:rsidRPr="00DA3DED">
        <w:t>the</w:t>
      </w:r>
      <w:r w:rsidR="00E81131" w:rsidRPr="00DA3DED">
        <w:rPr>
          <w:spacing w:val="-5"/>
        </w:rPr>
        <w:t xml:space="preserve"> </w:t>
      </w:r>
      <w:r w:rsidR="00E81131" w:rsidRPr="00DA3DED">
        <w:t>Guild’s</w:t>
      </w:r>
      <w:r w:rsidR="00E81131" w:rsidRPr="00DA3DED">
        <w:rPr>
          <w:spacing w:val="-3"/>
        </w:rPr>
        <w:t xml:space="preserve"> </w:t>
      </w:r>
      <w:r w:rsidR="00E81131" w:rsidRPr="00DA3DED">
        <w:t>Code</w:t>
      </w:r>
      <w:r w:rsidR="00E81131" w:rsidRPr="00DA3DED">
        <w:rPr>
          <w:spacing w:val="-5"/>
        </w:rPr>
        <w:t xml:space="preserve"> </w:t>
      </w:r>
      <w:r w:rsidR="00E81131" w:rsidRPr="00DA3DED">
        <w:t>of</w:t>
      </w:r>
      <w:r w:rsidR="00E81131" w:rsidRPr="00DA3DED">
        <w:rPr>
          <w:spacing w:val="-1"/>
        </w:rPr>
        <w:t xml:space="preserve"> </w:t>
      </w:r>
      <w:r w:rsidR="00E81131" w:rsidRPr="00DA3DED">
        <w:t>Conduct, and upholding the values of the people that it represents.</w:t>
      </w:r>
    </w:p>
    <w:p w14:paraId="63ADC11D" w14:textId="77777777" w:rsidR="003410D7" w:rsidRPr="00DA3DED" w:rsidRDefault="003410D7">
      <w:pPr>
        <w:pStyle w:val="BodyText"/>
        <w:spacing w:before="2"/>
        <w:rPr>
          <w:rFonts w:ascii="Arial" w:hAnsi="Arial" w:cs="Arial"/>
          <w:sz w:val="22"/>
          <w:szCs w:val="22"/>
        </w:rPr>
      </w:pPr>
    </w:p>
    <w:p w14:paraId="1BD6675B" w14:textId="77777777" w:rsidR="003410D7" w:rsidRPr="00DA3DED" w:rsidRDefault="00E81131" w:rsidP="00680B47">
      <w:pPr>
        <w:pStyle w:val="Heading1"/>
      </w:pPr>
      <w:bookmarkStart w:id="1" w:name="_Toc192689891"/>
      <w:r w:rsidRPr="00DA3DED">
        <w:t>ARTICLE II: MEMBERSHIP</w:t>
      </w:r>
      <w:bookmarkEnd w:id="1"/>
    </w:p>
    <w:p w14:paraId="05065099" w14:textId="77777777" w:rsidR="00371A45" w:rsidRPr="00DA3DED" w:rsidRDefault="00371A45" w:rsidP="00371A45">
      <w:pPr>
        <w:pBdr>
          <w:bottom w:val="single" w:sz="6" w:space="1" w:color="003087"/>
        </w:pBdr>
        <w:spacing w:before="60" w:after="60"/>
      </w:pPr>
    </w:p>
    <w:p w14:paraId="0B47BE2B" w14:textId="77777777" w:rsidR="003410D7" w:rsidRPr="00DA3DED" w:rsidRDefault="003410D7">
      <w:pPr>
        <w:pStyle w:val="BodyText"/>
        <w:spacing w:before="27"/>
        <w:rPr>
          <w:rFonts w:ascii="Arial" w:eastAsia="Arial" w:hAnsi="Arial" w:cs="Arial"/>
          <w:b/>
          <w:bCs/>
          <w:color w:val="003087"/>
          <w:lang w:eastAsia="zh-CN"/>
        </w:rPr>
      </w:pPr>
    </w:p>
    <w:p w14:paraId="0735AFB1" w14:textId="77777777" w:rsidR="00307994" w:rsidRPr="00DA3DED" w:rsidRDefault="00E81131" w:rsidP="00307994">
      <w:pPr>
        <w:pStyle w:val="Heading2"/>
      </w:pPr>
      <w:r w:rsidRPr="00DA3DED">
        <w:t xml:space="preserve">Section A: Eligibility </w:t>
      </w:r>
    </w:p>
    <w:p w14:paraId="68EF100A" w14:textId="5BA294DC" w:rsidR="00C12EAF" w:rsidRPr="00DA3DED" w:rsidRDefault="00E91F8C" w:rsidP="00E91F8C">
      <w:pPr>
        <w:spacing w:before="60" w:after="100"/>
        <w:rPr>
          <w:rFonts w:ascii="Arial" w:hAnsi="Arial" w:cs="Arial"/>
        </w:rPr>
      </w:pPr>
      <w:r w:rsidRPr="00DA3DED">
        <w:rPr>
          <w:rFonts w:ascii="Arial" w:eastAsia="Arial" w:hAnsi="Arial" w:cs="Arial"/>
          <w:color w:val="000000"/>
        </w:rPr>
        <w:t>Membership shall be open to all students currently enrolled at Edith Cowan University. The Society primarily serves students studying Civil Engineering, Environmental Engineering, Construction Management, and related disciplines. Students from other academic backgrounds who have an interest in civil engineering are also welcome</w:t>
      </w:r>
      <w:r w:rsidR="00C12EAF" w:rsidRPr="00DA3DED">
        <w:rPr>
          <w:rFonts w:ascii="Arial" w:hAnsi="Arial" w:cs="Arial"/>
        </w:rPr>
        <w:t>.</w:t>
      </w:r>
    </w:p>
    <w:p w14:paraId="6AF95FE8" w14:textId="5479B14A" w:rsidR="00E3311A" w:rsidRPr="00DA3DED" w:rsidRDefault="00E3311A" w:rsidP="00E91F8C">
      <w:pPr>
        <w:spacing w:before="60" w:after="100"/>
      </w:pPr>
      <w:r w:rsidRPr="00DA3DED">
        <w:rPr>
          <w:rFonts w:ascii="Arial" w:eastAsia="Arial" w:hAnsi="Arial" w:cs="Arial"/>
          <w:color w:val="000000"/>
        </w:rPr>
        <w:t xml:space="preserve">A minimum of 51% of the Society’s members must </w:t>
      </w:r>
      <w:proofErr w:type="gramStart"/>
      <w:r w:rsidRPr="00DA3DED">
        <w:rPr>
          <w:rFonts w:ascii="Arial" w:eastAsia="Arial" w:hAnsi="Arial" w:cs="Arial"/>
          <w:color w:val="000000"/>
        </w:rPr>
        <w:t>be currently enrolled ECU students at all times</w:t>
      </w:r>
      <w:proofErr w:type="gramEnd"/>
      <w:r w:rsidRPr="00DA3DED">
        <w:rPr>
          <w:rFonts w:ascii="Arial" w:eastAsia="Arial" w:hAnsi="Arial" w:cs="Arial"/>
          <w:color w:val="000000"/>
        </w:rPr>
        <w:t>, in accordance with ECU Student Guild affiliation requirements.</w:t>
      </w:r>
    </w:p>
    <w:p w14:paraId="69BE05DA" w14:textId="77777777" w:rsidR="00DF1C0A" w:rsidRPr="00DA3DED" w:rsidRDefault="00DF1C0A" w:rsidP="00C12EAF">
      <w:pPr>
        <w:rPr>
          <w:rFonts w:ascii="Arial" w:hAnsi="Arial" w:cs="Arial"/>
        </w:rPr>
      </w:pPr>
    </w:p>
    <w:p w14:paraId="3FAA673E" w14:textId="77777777" w:rsidR="00307994" w:rsidRPr="00DA3DED" w:rsidRDefault="00307994" w:rsidP="00C12EAF">
      <w:pPr>
        <w:rPr>
          <w:rFonts w:ascii="Arial" w:hAnsi="Arial" w:cs="Arial"/>
        </w:rPr>
      </w:pPr>
    </w:p>
    <w:p w14:paraId="6033EA5E" w14:textId="77777777" w:rsidR="00307994" w:rsidRPr="00DA3DED" w:rsidRDefault="00307994" w:rsidP="00C12EAF">
      <w:pPr>
        <w:rPr>
          <w:rFonts w:ascii="Arial" w:hAnsi="Arial" w:cs="Arial"/>
        </w:rPr>
      </w:pPr>
    </w:p>
    <w:p w14:paraId="697B203B" w14:textId="77777777" w:rsidR="00307994" w:rsidRPr="00DA3DED" w:rsidRDefault="00307994" w:rsidP="00C12EAF">
      <w:pPr>
        <w:rPr>
          <w:rFonts w:ascii="Arial" w:hAnsi="Arial" w:cs="Arial"/>
        </w:rPr>
      </w:pPr>
    </w:p>
    <w:p w14:paraId="0A376317" w14:textId="77777777" w:rsidR="00A14822" w:rsidRPr="00DA3DED" w:rsidRDefault="00C55826" w:rsidP="00DA3DED">
      <w:pPr>
        <w:pStyle w:val="Heading2"/>
        <w:rPr>
          <w:rStyle w:val="Emphasis"/>
          <w:i w:val="0"/>
          <w:iCs w:val="0"/>
        </w:rPr>
      </w:pPr>
      <w:r w:rsidRPr="00DA3DED">
        <w:rPr>
          <w:rStyle w:val="Emphasis"/>
          <w:i w:val="0"/>
          <w:iCs w:val="0"/>
        </w:rPr>
        <w:lastRenderedPageBreak/>
        <w:t>Section B:</w:t>
      </w:r>
      <w:r w:rsidR="00A14822" w:rsidRPr="00DA3DED">
        <w:rPr>
          <w:rStyle w:val="Emphasis"/>
          <w:i w:val="0"/>
          <w:iCs w:val="0"/>
        </w:rPr>
        <w:t xml:space="preserve"> Membership Benefits</w:t>
      </w:r>
    </w:p>
    <w:p w14:paraId="1D8A9F0B" w14:textId="77777777" w:rsidR="00307994" w:rsidRPr="00DA3DED" w:rsidRDefault="00307994" w:rsidP="003B2B40">
      <w:pPr>
        <w:spacing w:before="60" w:after="100"/>
        <w:rPr>
          <w:rFonts w:ascii="Arial" w:eastAsia="Arial" w:hAnsi="Arial" w:cs="Arial"/>
          <w:color w:val="000000"/>
        </w:rPr>
      </w:pPr>
    </w:p>
    <w:p w14:paraId="0A3C9F49" w14:textId="2CB7AD93" w:rsidR="003B2B40" w:rsidRPr="00DA3DED" w:rsidRDefault="003B2B40" w:rsidP="003B2B40">
      <w:pPr>
        <w:spacing w:before="60" w:after="100"/>
      </w:pPr>
      <w:r w:rsidRPr="00DA3DED">
        <w:rPr>
          <w:rFonts w:ascii="Arial" w:eastAsia="Arial" w:hAnsi="Arial" w:cs="Arial"/>
          <w:color w:val="000000"/>
        </w:rPr>
        <w:t>Members of ECES are entitled to:</w:t>
      </w:r>
    </w:p>
    <w:p w14:paraId="52B75935" w14:textId="77777777" w:rsidR="003B2B40" w:rsidRPr="00DA3DED" w:rsidRDefault="003B2B40" w:rsidP="003B2B40">
      <w:pPr>
        <w:pStyle w:val="ListParagraph"/>
        <w:widowControl/>
        <w:numPr>
          <w:ilvl w:val="0"/>
          <w:numId w:val="15"/>
        </w:numPr>
        <w:autoSpaceDE/>
        <w:autoSpaceDN/>
        <w:spacing w:before="40" w:after="40"/>
      </w:pPr>
      <w:r w:rsidRPr="00DA3DED">
        <w:rPr>
          <w:rFonts w:ascii="Arial" w:eastAsia="Arial" w:hAnsi="Arial" w:cs="Arial"/>
          <w:color w:val="000000"/>
        </w:rPr>
        <w:t>Attend and participate in all Society events, workshops, site visits, and activities.</w:t>
      </w:r>
    </w:p>
    <w:p w14:paraId="5EE62E1A" w14:textId="77777777" w:rsidR="003B2B40" w:rsidRPr="00DA3DED" w:rsidRDefault="003B2B40" w:rsidP="003B2B40">
      <w:pPr>
        <w:pStyle w:val="ListParagraph"/>
        <w:widowControl/>
        <w:numPr>
          <w:ilvl w:val="0"/>
          <w:numId w:val="15"/>
        </w:numPr>
        <w:autoSpaceDE/>
        <w:autoSpaceDN/>
        <w:spacing w:before="40" w:after="40"/>
      </w:pPr>
      <w:r w:rsidRPr="00DA3DED">
        <w:rPr>
          <w:rFonts w:ascii="Arial" w:eastAsia="Arial" w:hAnsi="Arial" w:cs="Arial"/>
          <w:color w:val="000000"/>
        </w:rPr>
        <w:t>Access networking opportunities with industry professionals and Engineers Australia representatives.</w:t>
      </w:r>
    </w:p>
    <w:p w14:paraId="3F839235" w14:textId="77777777" w:rsidR="003B2B40" w:rsidRPr="00DA3DED" w:rsidRDefault="003B2B40" w:rsidP="003B2B40">
      <w:pPr>
        <w:pStyle w:val="ListParagraph"/>
        <w:widowControl/>
        <w:numPr>
          <w:ilvl w:val="0"/>
          <w:numId w:val="15"/>
        </w:numPr>
        <w:autoSpaceDE/>
        <w:autoSpaceDN/>
        <w:spacing w:before="40" w:after="40"/>
      </w:pPr>
      <w:r w:rsidRPr="00DA3DED">
        <w:rPr>
          <w:rFonts w:ascii="Arial" w:eastAsia="Arial" w:hAnsi="Arial" w:cs="Arial"/>
          <w:color w:val="000000"/>
        </w:rPr>
        <w:t>Stand for election or appointment to Executive Committee positions (subject to enrolment requirements).</w:t>
      </w:r>
    </w:p>
    <w:p w14:paraId="358CD146" w14:textId="77777777" w:rsidR="003B2B40" w:rsidRPr="00DA3DED" w:rsidRDefault="003B2B40" w:rsidP="003B2B40">
      <w:pPr>
        <w:pStyle w:val="ListParagraph"/>
        <w:widowControl/>
        <w:numPr>
          <w:ilvl w:val="0"/>
          <w:numId w:val="15"/>
        </w:numPr>
        <w:autoSpaceDE/>
        <w:autoSpaceDN/>
        <w:spacing w:before="40" w:after="40"/>
      </w:pPr>
      <w:r w:rsidRPr="00DA3DED">
        <w:rPr>
          <w:rFonts w:ascii="Arial" w:eastAsia="Arial" w:hAnsi="Arial" w:cs="Arial"/>
          <w:color w:val="000000"/>
        </w:rPr>
        <w:t>Vote at General Meetings and on matters pertaining to the Society.</w:t>
      </w:r>
    </w:p>
    <w:p w14:paraId="764531FC" w14:textId="77777777" w:rsidR="003B2B40" w:rsidRPr="00DA3DED" w:rsidRDefault="003B2B40" w:rsidP="003B2B40">
      <w:pPr>
        <w:pStyle w:val="ListParagraph"/>
        <w:widowControl/>
        <w:numPr>
          <w:ilvl w:val="0"/>
          <w:numId w:val="15"/>
        </w:numPr>
        <w:autoSpaceDE/>
        <w:autoSpaceDN/>
        <w:spacing w:before="40" w:after="40"/>
      </w:pPr>
      <w:r w:rsidRPr="00DA3DED">
        <w:rPr>
          <w:rFonts w:ascii="Arial" w:eastAsia="Arial" w:hAnsi="Arial" w:cs="Arial"/>
          <w:color w:val="000000"/>
        </w:rPr>
        <w:t>Receive communications, updates, and opportunities distributed by the Society.</w:t>
      </w:r>
    </w:p>
    <w:p w14:paraId="582192F1" w14:textId="77777777" w:rsidR="003410D7" w:rsidRPr="00DA3DED" w:rsidRDefault="003410D7">
      <w:pPr>
        <w:pStyle w:val="BodyText"/>
        <w:spacing w:before="128"/>
        <w:rPr>
          <w:rFonts w:ascii="Arial" w:hAnsi="Arial" w:cs="Arial"/>
          <w:sz w:val="22"/>
          <w:szCs w:val="22"/>
        </w:rPr>
      </w:pPr>
    </w:p>
    <w:p w14:paraId="754520A8" w14:textId="77777777" w:rsidR="003B2B40" w:rsidRPr="00DA3DED" w:rsidRDefault="00E81131" w:rsidP="00DA3DED">
      <w:pPr>
        <w:pStyle w:val="Heading2"/>
      </w:pPr>
      <w:r w:rsidRPr="00DA3DED">
        <w:t xml:space="preserve">Section </w:t>
      </w:r>
      <w:r w:rsidR="00C55826" w:rsidRPr="00DA3DED">
        <w:t>C</w:t>
      </w:r>
      <w:r w:rsidRPr="00DA3DED">
        <w:t xml:space="preserve">: Grounds for Removal </w:t>
      </w:r>
    </w:p>
    <w:p w14:paraId="1BBC88D3" w14:textId="77777777" w:rsidR="003B2B40" w:rsidRPr="00DA3DED" w:rsidRDefault="003B2B40" w:rsidP="00B82359">
      <w:pPr>
        <w:pStyle w:val="BodyText"/>
        <w:rPr>
          <w:rFonts w:ascii="Arial" w:hAnsi="Arial" w:cs="Arial"/>
          <w:sz w:val="22"/>
          <w:szCs w:val="22"/>
        </w:rPr>
      </w:pPr>
    </w:p>
    <w:p w14:paraId="1B0EFA33" w14:textId="7802BA93" w:rsidR="003410D7" w:rsidRPr="00DA3DED" w:rsidRDefault="00E81131" w:rsidP="00B82359">
      <w:pPr>
        <w:pStyle w:val="BodyText"/>
        <w:rPr>
          <w:rFonts w:ascii="Arial" w:hAnsi="Arial" w:cs="Arial"/>
          <w:sz w:val="22"/>
          <w:szCs w:val="22"/>
        </w:rPr>
      </w:pPr>
      <w:r w:rsidRPr="00DA3DED">
        <w:rPr>
          <w:rFonts w:ascii="Arial" w:hAnsi="Arial" w:cs="Arial"/>
          <w:sz w:val="22"/>
          <w:szCs w:val="22"/>
        </w:rPr>
        <w:t>Members</w:t>
      </w:r>
      <w:r w:rsidRPr="00DA3DED">
        <w:rPr>
          <w:rFonts w:ascii="Arial" w:hAnsi="Arial" w:cs="Arial"/>
          <w:spacing w:val="-2"/>
          <w:sz w:val="22"/>
          <w:szCs w:val="22"/>
        </w:rPr>
        <w:t xml:space="preserve"> </w:t>
      </w:r>
      <w:r w:rsidR="00311440" w:rsidRPr="00DA3DED">
        <w:rPr>
          <w:rFonts w:ascii="Arial" w:hAnsi="Arial" w:cs="Arial"/>
          <w:sz w:val="22"/>
          <w:szCs w:val="22"/>
        </w:rPr>
        <w:t xml:space="preserve">who are observed going against the direct purpose of the club, displaying anti-social </w:t>
      </w:r>
      <w:proofErr w:type="spellStart"/>
      <w:r w:rsidR="003B2B40" w:rsidRPr="00DA3DED">
        <w:rPr>
          <w:rFonts w:ascii="Arial" w:hAnsi="Arial" w:cs="Arial"/>
          <w:sz w:val="22"/>
          <w:szCs w:val="22"/>
        </w:rPr>
        <w:t>behavior</w:t>
      </w:r>
      <w:proofErr w:type="spellEnd"/>
      <w:r w:rsidRPr="00DA3DED">
        <w:rPr>
          <w:rFonts w:ascii="Arial" w:hAnsi="Arial" w:cs="Arial"/>
          <w:sz w:val="22"/>
          <w:szCs w:val="22"/>
        </w:rPr>
        <w:t>, and/or making disparaging comments about the Guild and not abiding by the Guild Code of Conduct, will be subject to removal from the club. This removal will be immediate,</w:t>
      </w:r>
      <w:r w:rsidRPr="00DA3DED">
        <w:rPr>
          <w:rFonts w:ascii="Arial" w:hAnsi="Arial" w:cs="Arial"/>
          <w:spacing w:val="-3"/>
          <w:sz w:val="22"/>
          <w:szCs w:val="22"/>
        </w:rPr>
        <w:t xml:space="preserve"> </w:t>
      </w:r>
      <w:r w:rsidRPr="00DA3DED">
        <w:rPr>
          <w:rFonts w:ascii="Arial" w:hAnsi="Arial" w:cs="Arial"/>
          <w:sz w:val="22"/>
          <w:szCs w:val="22"/>
        </w:rPr>
        <w:t>but</w:t>
      </w:r>
      <w:r w:rsidRPr="00DA3DED">
        <w:rPr>
          <w:rFonts w:ascii="Arial" w:hAnsi="Arial" w:cs="Arial"/>
          <w:spacing w:val="-5"/>
          <w:sz w:val="22"/>
          <w:szCs w:val="22"/>
        </w:rPr>
        <w:t xml:space="preserve"> </w:t>
      </w:r>
      <w:r w:rsidRPr="00DA3DED">
        <w:rPr>
          <w:rFonts w:ascii="Arial" w:hAnsi="Arial" w:cs="Arial"/>
          <w:sz w:val="22"/>
          <w:szCs w:val="22"/>
        </w:rPr>
        <w:t>appeals</w:t>
      </w:r>
      <w:r w:rsidRPr="00DA3DED">
        <w:rPr>
          <w:rFonts w:ascii="Arial" w:hAnsi="Arial" w:cs="Arial"/>
          <w:spacing w:val="-3"/>
          <w:sz w:val="22"/>
          <w:szCs w:val="22"/>
        </w:rPr>
        <w:t xml:space="preserve"> </w:t>
      </w:r>
      <w:r w:rsidR="000C5297" w:rsidRPr="00DA3DED">
        <w:rPr>
          <w:rFonts w:ascii="Arial" w:hAnsi="Arial" w:cs="Arial"/>
          <w:sz w:val="22"/>
          <w:szCs w:val="22"/>
        </w:rPr>
        <w:t>will be considered at the club's discretion</w:t>
      </w:r>
      <w:r w:rsidRPr="00DA3DED">
        <w:rPr>
          <w:rFonts w:ascii="Arial" w:hAnsi="Arial" w:cs="Arial"/>
          <w:sz w:val="22"/>
          <w:szCs w:val="22"/>
        </w:rPr>
        <w:t>.</w:t>
      </w:r>
      <w:r w:rsidRPr="00DA3DED">
        <w:rPr>
          <w:rFonts w:ascii="Arial" w:hAnsi="Arial" w:cs="Arial"/>
          <w:spacing w:val="-4"/>
          <w:sz w:val="22"/>
          <w:szCs w:val="22"/>
        </w:rPr>
        <w:t xml:space="preserve"> </w:t>
      </w:r>
    </w:p>
    <w:p w14:paraId="28A1376B" w14:textId="77777777" w:rsidR="00B82359" w:rsidRPr="00DA3DED" w:rsidRDefault="00B82359">
      <w:pPr>
        <w:pStyle w:val="BodyText"/>
        <w:ind w:left="142"/>
        <w:rPr>
          <w:rFonts w:ascii="Arial" w:hAnsi="Arial" w:cs="Arial"/>
          <w:sz w:val="22"/>
          <w:szCs w:val="22"/>
        </w:rPr>
      </w:pPr>
    </w:p>
    <w:p w14:paraId="2E6F78EC" w14:textId="77777777" w:rsidR="00F976A5" w:rsidRPr="00DA3DED" w:rsidRDefault="00F976A5">
      <w:pPr>
        <w:pStyle w:val="BodyText"/>
        <w:spacing w:before="4"/>
        <w:rPr>
          <w:rFonts w:ascii="Arial" w:hAnsi="Arial" w:cs="Arial"/>
          <w:sz w:val="22"/>
          <w:szCs w:val="22"/>
        </w:rPr>
      </w:pPr>
    </w:p>
    <w:p w14:paraId="14A5CE9F" w14:textId="6F0ACAC4" w:rsidR="00F245D3" w:rsidRPr="00DA3DED" w:rsidRDefault="00E81131" w:rsidP="00680B47">
      <w:pPr>
        <w:pStyle w:val="Heading1"/>
      </w:pPr>
      <w:bookmarkStart w:id="2" w:name="_Toc192689892"/>
      <w:r w:rsidRPr="00DA3DED">
        <w:t>ARTICLE III: MEMBER RULES</w:t>
      </w:r>
      <w:bookmarkEnd w:id="2"/>
    </w:p>
    <w:p w14:paraId="7B851279" w14:textId="77777777" w:rsidR="00F245D3" w:rsidRPr="00DA3DED" w:rsidRDefault="00F245D3" w:rsidP="00F245D3">
      <w:pPr>
        <w:pBdr>
          <w:bottom w:val="single" w:sz="6" w:space="1" w:color="003087"/>
        </w:pBdr>
        <w:spacing w:before="60" w:after="60"/>
      </w:pPr>
    </w:p>
    <w:p w14:paraId="0352E9EB" w14:textId="77777777" w:rsidR="003410D7" w:rsidRPr="00DA3DED" w:rsidRDefault="003410D7">
      <w:pPr>
        <w:pStyle w:val="BodyText"/>
        <w:spacing w:before="5"/>
        <w:rPr>
          <w:rFonts w:ascii="Arial" w:hAnsi="Arial" w:cs="Arial"/>
          <w:b/>
          <w:sz w:val="22"/>
          <w:szCs w:val="22"/>
        </w:rPr>
      </w:pPr>
    </w:p>
    <w:p w14:paraId="1EE49791" w14:textId="77777777" w:rsidR="003410D7" w:rsidRPr="00DA3DED" w:rsidRDefault="00E81131" w:rsidP="00B82359">
      <w:pPr>
        <w:pStyle w:val="BodyText"/>
        <w:rPr>
          <w:rFonts w:ascii="Arial" w:hAnsi="Arial" w:cs="Arial"/>
          <w:sz w:val="22"/>
          <w:szCs w:val="22"/>
        </w:rPr>
      </w:pPr>
      <w:r w:rsidRPr="00DA3DED">
        <w:rPr>
          <w:rFonts w:ascii="Arial" w:hAnsi="Arial" w:cs="Arial"/>
          <w:sz w:val="22"/>
          <w:szCs w:val="22"/>
        </w:rPr>
        <w:t>All</w:t>
      </w:r>
      <w:r w:rsidRPr="00DA3DED">
        <w:rPr>
          <w:rFonts w:ascii="Arial" w:hAnsi="Arial" w:cs="Arial"/>
          <w:spacing w:val="-3"/>
          <w:sz w:val="22"/>
          <w:szCs w:val="22"/>
        </w:rPr>
        <w:t xml:space="preserve"> </w:t>
      </w:r>
      <w:r w:rsidRPr="00DA3DED">
        <w:rPr>
          <w:rFonts w:ascii="Arial" w:hAnsi="Arial" w:cs="Arial"/>
          <w:sz w:val="22"/>
          <w:szCs w:val="22"/>
        </w:rPr>
        <w:t>club</w:t>
      </w:r>
      <w:r w:rsidRPr="00DA3DED">
        <w:rPr>
          <w:rFonts w:ascii="Arial" w:hAnsi="Arial" w:cs="Arial"/>
          <w:spacing w:val="-4"/>
          <w:sz w:val="22"/>
          <w:szCs w:val="22"/>
        </w:rPr>
        <w:t xml:space="preserve"> </w:t>
      </w:r>
      <w:r w:rsidRPr="00DA3DED">
        <w:rPr>
          <w:rFonts w:ascii="Arial" w:hAnsi="Arial" w:cs="Arial"/>
          <w:sz w:val="22"/>
          <w:szCs w:val="22"/>
        </w:rPr>
        <w:t>members</w:t>
      </w:r>
      <w:r w:rsidRPr="00DA3DED">
        <w:rPr>
          <w:rFonts w:ascii="Arial" w:hAnsi="Arial" w:cs="Arial"/>
          <w:spacing w:val="-4"/>
          <w:sz w:val="22"/>
          <w:szCs w:val="22"/>
        </w:rPr>
        <w:t xml:space="preserve"> </w:t>
      </w:r>
      <w:r w:rsidRPr="00DA3DED">
        <w:rPr>
          <w:rFonts w:ascii="Arial" w:hAnsi="Arial" w:cs="Arial"/>
          <w:sz w:val="22"/>
          <w:szCs w:val="22"/>
        </w:rPr>
        <w:t>agree</w:t>
      </w:r>
      <w:r w:rsidRPr="00DA3DED">
        <w:rPr>
          <w:rFonts w:ascii="Arial" w:hAnsi="Arial" w:cs="Arial"/>
          <w:spacing w:val="-2"/>
          <w:sz w:val="22"/>
          <w:szCs w:val="22"/>
        </w:rPr>
        <w:t xml:space="preserve"> </w:t>
      </w:r>
      <w:r w:rsidRPr="00DA3DED">
        <w:rPr>
          <w:rFonts w:ascii="Arial" w:hAnsi="Arial" w:cs="Arial"/>
          <w:sz w:val="22"/>
          <w:szCs w:val="22"/>
        </w:rPr>
        <w:t>to</w:t>
      </w:r>
      <w:r w:rsidRPr="00DA3DED">
        <w:rPr>
          <w:rFonts w:ascii="Arial" w:hAnsi="Arial" w:cs="Arial"/>
          <w:spacing w:val="-3"/>
          <w:sz w:val="22"/>
          <w:szCs w:val="22"/>
        </w:rPr>
        <w:t xml:space="preserve"> </w:t>
      </w:r>
      <w:r w:rsidRPr="00DA3DED">
        <w:rPr>
          <w:rFonts w:ascii="Arial" w:hAnsi="Arial" w:cs="Arial"/>
          <w:sz w:val="22"/>
          <w:szCs w:val="22"/>
        </w:rPr>
        <w:t>abide</w:t>
      </w:r>
      <w:r w:rsidRPr="00DA3DED">
        <w:rPr>
          <w:rFonts w:ascii="Arial" w:hAnsi="Arial" w:cs="Arial"/>
          <w:spacing w:val="-2"/>
          <w:sz w:val="22"/>
          <w:szCs w:val="22"/>
        </w:rPr>
        <w:t xml:space="preserve"> </w:t>
      </w:r>
      <w:r w:rsidRPr="00DA3DED">
        <w:rPr>
          <w:rFonts w:ascii="Arial" w:hAnsi="Arial" w:cs="Arial"/>
          <w:sz w:val="22"/>
          <w:szCs w:val="22"/>
        </w:rPr>
        <w:t>by</w:t>
      </w:r>
      <w:r w:rsidRPr="00DA3DED">
        <w:rPr>
          <w:rFonts w:ascii="Arial" w:hAnsi="Arial" w:cs="Arial"/>
          <w:spacing w:val="-5"/>
          <w:sz w:val="22"/>
          <w:szCs w:val="22"/>
        </w:rPr>
        <w:t xml:space="preserve"> </w:t>
      </w:r>
      <w:r w:rsidRPr="00DA3DED">
        <w:rPr>
          <w:rFonts w:ascii="Arial" w:hAnsi="Arial" w:cs="Arial"/>
          <w:sz w:val="22"/>
          <w:szCs w:val="22"/>
        </w:rPr>
        <w:t>the</w:t>
      </w:r>
      <w:r w:rsidRPr="00DA3DED">
        <w:rPr>
          <w:rFonts w:ascii="Arial" w:hAnsi="Arial" w:cs="Arial"/>
          <w:spacing w:val="-5"/>
          <w:sz w:val="22"/>
          <w:szCs w:val="22"/>
        </w:rPr>
        <w:t xml:space="preserve"> </w:t>
      </w:r>
      <w:r w:rsidRPr="00DA3DED">
        <w:rPr>
          <w:rFonts w:ascii="Arial" w:hAnsi="Arial" w:cs="Arial"/>
          <w:sz w:val="22"/>
          <w:szCs w:val="22"/>
        </w:rPr>
        <w:t>following</w:t>
      </w:r>
      <w:r w:rsidRPr="00DA3DED">
        <w:rPr>
          <w:rFonts w:ascii="Arial" w:hAnsi="Arial" w:cs="Arial"/>
          <w:spacing w:val="-3"/>
          <w:sz w:val="22"/>
          <w:szCs w:val="22"/>
        </w:rPr>
        <w:t xml:space="preserve"> </w:t>
      </w:r>
      <w:r w:rsidRPr="00DA3DED">
        <w:rPr>
          <w:rFonts w:ascii="Arial" w:hAnsi="Arial" w:cs="Arial"/>
          <w:sz w:val="22"/>
          <w:szCs w:val="22"/>
        </w:rPr>
        <w:t>club</w:t>
      </w:r>
      <w:r w:rsidRPr="00DA3DED">
        <w:rPr>
          <w:rFonts w:ascii="Arial" w:hAnsi="Arial" w:cs="Arial"/>
          <w:spacing w:val="-1"/>
          <w:sz w:val="22"/>
          <w:szCs w:val="22"/>
        </w:rPr>
        <w:t xml:space="preserve"> </w:t>
      </w:r>
      <w:r w:rsidRPr="00DA3DED">
        <w:rPr>
          <w:rFonts w:ascii="Arial" w:hAnsi="Arial" w:cs="Arial"/>
          <w:spacing w:val="-2"/>
          <w:sz w:val="22"/>
          <w:szCs w:val="22"/>
        </w:rPr>
        <w:t>rules:</w:t>
      </w:r>
    </w:p>
    <w:p w14:paraId="42975C30" w14:textId="77777777" w:rsidR="003410D7" w:rsidRPr="00DA3DED" w:rsidRDefault="003410D7">
      <w:pPr>
        <w:pStyle w:val="BodyText"/>
        <w:spacing w:before="3"/>
        <w:rPr>
          <w:rFonts w:ascii="Arial" w:hAnsi="Arial" w:cs="Arial"/>
          <w:sz w:val="22"/>
          <w:szCs w:val="22"/>
        </w:rPr>
      </w:pPr>
    </w:p>
    <w:p w14:paraId="6A3D9C01" w14:textId="77777777" w:rsidR="00792244" w:rsidRPr="00DA3DED" w:rsidRDefault="00792244" w:rsidP="00792244">
      <w:pPr>
        <w:spacing w:before="60" w:after="100"/>
      </w:pPr>
      <w:r w:rsidRPr="00DA3DED">
        <w:rPr>
          <w:rFonts w:ascii="Arial" w:eastAsia="Arial" w:hAnsi="Arial" w:cs="Arial"/>
          <w:color w:val="000000"/>
        </w:rPr>
        <w:t>All members of ECES agree to abide by the following rules:</w:t>
      </w:r>
    </w:p>
    <w:p w14:paraId="5896D45D" w14:textId="77777777" w:rsidR="00792244" w:rsidRPr="00DA3DED" w:rsidRDefault="00792244" w:rsidP="00792244">
      <w:pPr>
        <w:spacing w:before="60" w:after="60"/>
      </w:pPr>
    </w:p>
    <w:p w14:paraId="2D5DD33F" w14:textId="308DFEB9" w:rsidR="00792244" w:rsidRPr="00DA3DED" w:rsidRDefault="00792244" w:rsidP="00792244">
      <w:pPr>
        <w:pStyle w:val="ListParagraph"/>
        <w:widowControl/>
        <w:numPr>
          <w:ilvl w:val="0"/>
          <w:numId w:val="15"/>
        </w:numPr>
        <w:autoSpaceDE/>
        <w:autoSpaceDN/>
        <w:spacing w:before="40" w:after="40"/>
      </w:pPr>
      <w:r w:rsidRPr="00DA3DED">
        <w:rPr>
          <w:rFonts w:ascii="Arial" w:eastAsia="Arial" w:hAnsi="Arial" w:cs="Arial"/>
          <w:color w:val="000000"/>
        </w:rPr>
        <w:t xml:space="preserve">ECES is an all-inclusive </w:t>
      </w:r>
      <w:r w:rsidR="00DA3DED">
        <w:rPr>
          <w:rFonts w:ascii="Arial" w:eastAsia="Arial" w:hAnsi="Arial" w:cs="Arial"/>
          <w:color w:val="000000"/>
        </w:rPr>
        <w:t>organisation</w:t>
      </w:r>
      <w:r w:rsidRPr="00DA3DED">
        <w:rPr>
          <w:rFonts w:ascii="Arial" w:eastAsia="Arial" w:hAnsi="Arial" w:cs="Arial"/>
          <w:color w:val="000000"/>
        </w:rPr>
        <w:t xml:space="preserve"> and will not discriminate </w:t>
      </w:r>
      <w:proofErr w:type="gramStart"/>
      <w:r w:rsidRPr="00DA3DED">
        <w:rPr>
          <w:rFonts w:ascii="Arial" w:eastAsia="Arial" w:hAnsi="Arial" w:cs="Arial"/>
          <w:color w:val="000000"/>
        </w:rPr>
        <w:t>on the basis of</w:t>
      </w:r>
      <w:proofErr w:type="gramEnd"/>
      <w:r w:rsidRPr="00DA3DED">
        <w:rPr>
          <w:rFonts w:ascii="Arial" w:eastAsia="Arial" w:hAnsi="Arial" w:cs="Arial"/>
          <w:color w:val="000000"/>
        </w:rPr>
        <w:t xml:space="preserve"> age, gender, ethnicity, sexual orientation, disability, religion, or any other characteristic.</w:t>
      </w:r>
    </w:p>
    <w:p w14:paraId="037DDB1A" w14:textId="77777777" w:rsidR="00792244" w:rsidRPr="00DA3DED" w:rsidRDefault="00792244" w:rsidP="00792244">
      <w:pPr>
        <w:pStyle w:val="ListParagraph"/>
        <w:widowControl/>
        <w:numPr>
          <w:ilvl w:val="0"/>
          <w:numId w:val="15"/>
        </w:numPr>
        <w:autoSpaceDE/>
        <w:autoSpaceDN/>
        <w:spacing w:before="40" w:after="40"/>
      </w:pPr>
      <w:r w:rsidRPr="00DA3DED">
        <w:rPr>
          <w:rFonts w:ascii="Arial" w:eastAsia="Arial" w:hAnsi="Arial" w:cs="Arial"/>
          <w:color w:val="000000"/>
        </w:rPr>
        <w:t>ECES does not permit members to engage in any form of harassment, bullying, humiliation, or inappropriate initiation practices.</w:t>
      </w:r>
    </w:p>
    <w:p w14:paraId="0E4B254D" w14:textId="77777777" w:rsidR="00792244" w:rsidRPr="00DA3DED" w:rsidRDefault="00792244" w:rsidP="00792244">
      <w:pPr>
        <w:pStyle w:val="ListParagraph"/>
        <w:widowControl/>
        <w:numPr>
          <w:ilvl w:val="0"/>
          <w:numId w:val="15"/>
        </w:numPr>
        <w:autoSpaceDE/>
        <w:autoSpaceDN/>
        <w:spacing w:before="40" w:after="40"/>
      </w:pPr>
      <w:r w:rsidRPr="00DA3DED">
        <w:rPr>
          <w:rFonts w:ascii="Arial" w:eastAsia="Arial" w:hAnsi="Arial" w:cs="Arial"/>
          <w:color w:val="000000"/>
        </w:rPr>
        <w:t>ECES is an advocate for the ECU Student Guild and commits, first and foremost, to serving the interests of ECU students and the Guild above any other internal or external interests.</w:t>
      </w:r>
    </w:p>
    <w:p w14:paraId="73E2BEEE" w14:textId="77777777" w:rsidR="00792244" w:rsidRPr="00DA3DED" w:rsidRDefault="00792244" w:rsidP="00792244">
      <w:pPr>
        <w:pStyle w:val="ListParagraph"/>
        <w:widowControl/>
        <w:numPr>
          <w:ilvl w:val="0"/>
          <w:numId w:val="15"/>
        </w:numPr>
        <w:autoSpaceDE/>
        <w:autoSpaceDN/>
        <w:spacing w:before="40" w:after="40"/>
      </w:pPr>
      <w:r w:rsidRPr="00DA3DED">
        <w:rPr>
          <w:rFonts w:ascii="Arial" w:eastAsia="Arial" w:hAnsi="Arial" w:cs="Arial"/>
          <w:color w:val="000000"/>
        </w:rPr>
        <w:t>Members shall conduct themselves professionally and ethically at all Society events, industry engagements, and university activities, reflecting positively on ECES and the engineering profession.</w:t>
      </w:r>
    </w:p>
    <w:p w14:paraId="5CC3A6FF" w14:textId="77777777" w:rsidR="00792244" w:rsidRPr="00DA3DED" w:rsidRDefault="00792244" w:rsidP="00792244">
      <w:pPr>
        <w:pStyle w:val="ListParagraph"/>
        <w:widowControl/>
        <w:numPr>
          <w:ilvl w:val="0"/>
          <w:numId w:val="15"/>
        </w:numPr>
        <w:autoSpaceDE/>
        <w:autoSpaceDN/>
        <w:spacing w:before="40" w:after="40"/>
      </w:pPr>
      <w:r w:rsidRPr="00DA3DED">
        <w:rPr>
          <w:rFonts w:ascii="Arial" w:eastAsia="Arial" w:hAnsi="Arial" w:cs="Arial"/>
          <w:color w:val="000000"/>
        </w:rPr>
        <w:t>Members shall comply with all relevant ECU regulations, Guild policies, and any applicable guidelines from associated professional bodies such as Engineers Australia.</w:t>
      </w:r>
    </w:p>
    <w:p w14:paraId="58EA6C43" w14:textId="77777777" w:rsidR="00792244" w:rsidRPr="00DA3DED" w:rsidRDefault="00792244" w:rsidP="00792244">
      <w:pPr>
        <w:pStyle w:val="ListParagraph"/>
        <w:widowControl/>
        <w:numPr>
          <w:ilvl w:val="0"/>
          <w:numId w:val="15"/>
        </w:numPr>
        <w:autoSpaceDE/>
        <w:autoSpaceDN/>
        <w:spacing w:before="40" w:after="40"/>
      </w:pPr>
      <w:r w:rsidRPr="00DA3DED">
        <w:rPr>
          <w:rFonts w:ascii="Arial" w:eastAsia="Arial" w:hAnsi="Arial" w:cs="Arial"/>
          <w:color w:val="000000"/>
        </w:rPr>
        <w:t>Members are responsible for the appropriate and authorised use of Society resources, funds, and property.</w:t>
      </w:r>
    </w:p>
    <w:p w14:paraId="34482832" w14:textId="77777777" w:rsidR="00792244" w:rsidRPr="00DA3DED" w:rsidRDefault="00792244" w:rsidP="00792244">
      <w:pPr>
        <w:pStyle w:val="ListParagraph"/>
        <w:widowControl/>
        <w:numPr>
          <w:ilvl w:val="0"/>
          <w:numId w:val="15"/>
        </w:numPr>
        <w:autoSpaceDE/>
        <w:autoSpaceDN/>
        <w:spacing w:before="40" w:after="40"/>
      </w:pPr>
      <w:r w:rsidRPr="00DA3DED">
        <w:rPr>
          <w:rFonts w:ascii="Arial" w:eastAsia="Arial" w:hAnsi="Arial" w:cs="Arial"/>
          <w:color w:val="000000"/>
        </w:rPr>
        <w:t>The Guild takes no responsibility or liability, financially or in any other way, for the actions of the Society’s members.</w:t>
      </w:r>
    </w:p>
    <w:p w14:paraId="01D5A969" w14:textId="77777777" w:rsidR="003410D7" w:rsidRPr="00DA3DED" w:rsidRDefault="003410D7">
      <w:pPr>
        <w:pStyle w:val="BodyText"/>
        <w:rPr>
          <w:rFonts w:ascii="Arial" w:hAnsi="Arial" w:cs="Arial"/>
          <w:sz w:val="22"/>
          <w:szCs w:val="22"/>
        </w:rPr>
      </w:pPr>
    </w:p>
    <w:p w14:paraId="277499E6" w14:textId="77777777" w:rsidR="00890876" w:rsidRPr="00DA3DED" w:rsidRDefault="00890876">
      <w:pPr>
        <w:pStyle w:val="BodyText"/>
        <w:rPr>
          <w:rFonts w:ascii="Arial" w:hAnsi="Arial" w:cs="Arial"/>
          <w:sz w:val="22"/>
          <w:szCs w:val="22"/>
        </w:rPr>
      </w:pPr>
    </w:p>
    <w:p w14:paraId="72BBC675" w14:textId="77777777" w:rsidR="003410D7" w:rsidRPr="00DA3DED" w:rsidRDefault="00E81131" w:rsidP="00680B47">
      <w:pPr>
        <w:pStyle w:val="Heading1"/>
      </w:pPr>
      <w:bookmarkStart w:id="3" w:name="_Toc192689893"/>
      <w:r w:rsidRPr="00DA3DED">
        <w:lastRenderedPageBreak/>
        <w:t>ARTICLE IV: EXECUTIVE COMMITTEE</w:t>
      </w:r>
      <w:bookmarkEnd w:id="3"/>
    </w:p>
    <w:p w14:paraId="2D369697" w14:textId="77777777" w:rsidR="000335B5" w:rsidRPr="00DA3DED" w:rsidRDefault="000335B5" w:rsidP="000335B5">
      <w:pPr>
        <w:pBdr>
          <w:bottom w:val="single" w:sz="6" w:space="1" w:color="003087"/>
        </w:pBdr>
        <w:spacing w:before="60" w:after="60"/>
      </w:pPr>
    </w:p>
    <w:p w14:paraId="28B97B34" w14:textId="77777777" w:rsidR="00B82359" w:rsidRPr="00DA3DED" w:rsidRDefault="00B82359" w:rsidP="00B82359">
      <w:pPr>
        <w:ind w:right="162"/>
        <w:rPr>
          <w:rFonts w:ascii="Arial" w:hAnsi="Arial" w:cs="Arial"/>
          <w:b/>
        </w:rPr>
      </w:pPr>
    </w:p>
    <w:p w14:paraId="11F65955" w14:textId="64FD5BA2" w:rsidR="003410D7" w:rsidRPr="00DA3DED" w:rsidRDefault="00E81131" w:rsidP="00DA3DED">
      <w:pPr>
        <w:pStyle w:val="Heading2"/>
      </w:pPr>
      <w:r w:rsidRPr="00DA3DED">
        <w:t xml:space="preserve">Section A: </w:t>
      </w:r>
      <w:r w:rsidR="00D8478F" w:rsidRPr="00DA3DED">
        <w:t>Composition</w:t>
      </w:r>
    </w:p>
    <w:p w14:paraId="2CDD2E6C" w14:textId="77777777" w:rsidR="00D8478F" w:rsidRPr="00DA3DED" w:rsidRDefault="00D8478F" w:rsidP="5AAB359D">
      <w:pPr>
        <w:ind w:right="162"/>
        <w:rPr>
          <w:rFonts w:ascii="Arial" w:eastAsia="Arial" w:hAnsi="Arial" w:cs="Arial"/>
          <w:b/>
          <w:bCs/>
          <w:color w:val="003087"/>
          <w:sz w:val="24"/>
          <w:szCs w:val="24"/>
          <w:lang w:eastAsia="zh-CN"/>
        </w:rPr>
      </w:pPr>
    </w:p>
    <w:p w14:paraId="3F4AB135" w14:textId="77777777" w:rsidR="00772063" w:rsidRPr="00DA3DED" w:rsidRDefault="00772063" w:rsidP="00772063">
      <w:pPr>
        <w:spacing w:before="60" w:after="100"/>
      </w:pPr>
      <w:r w:rsidRPr="00DA3DED">
        <w:rPr>
          <w:rFonts w:ascii="Arial" w:eastAsia="Arial" w:hAnsi="Arial" w:cs="Arial"/>
          <w:color w:val="000000"/>
        </w:rPr>
        <w:t>The Executive Committee shall be responsible for the management and administration of the Society. It shall consist of the following office bearers, all of whom must be currently enrolled ECU students:</w:t>
      </w:r>
    </w:p>
    <w:p w14:paraId="7CD23698" w14:textId="13C48694" w:rsidR="003410D7" w:rsidRPr="00DA3DED" w:rsidRDefault="28D3F624" w:rsidP="5AAB359D">
      <w:pPr>
        <w:ind w:right="162"/>
        <w:rPr>
          <w:rFonts w:ascii="Arial" w:hAnsi="Arial" w:cs="Arial"/>
        </w:rPr>
      </w:pPr>
      <w:r w:rsidRPr="00DA3DED">
        <w:rPr>
          <w:rFonts w:ascii="Arial" w:hAnsi="Arial" w:cs="Arial"/>
        </w:rPr>
        <w:t xml:space="preserve">1. President </w:t>
      </w:r>
    </w:p>
    <w:p w14:paraId="22122C7E" w14:textId="046C3DE7" w:rsidR="003410D7" w:rsidRPr="00DA3DED" w:rsidRDefault="28D3F624" w:rsidP="5AAB359D">
      <w:pPr>
        <w:ind w:right="162"/>
        <w:rPr>
          <w:rFonts w:ascii="Arial" w:hAnsi="Arial" w:cs="Arial"/>
        </w:rPr>
      </w:pPr>
      <w:r w:rsidRPr="00DA3DED">
        <w:rPr>
          <w:rFonts w:ascii="Arial" w:hAnsi="Arial" w:cs="Arial"/>
        </w:rPr>
        <w:t xml:space="preserve">3. Secretary </w:t>
      </w:r>
    </w:p>
    <w:p w14:paraId="0D88BFA2" w14:textId="391CF477" w:rsidR="003410D7" w:rsidRPr="00DA3DED" w:rsidRDefault="28D3F624" w:rsidP="5AAB359D">
      <w:pPr>
        <w:ind w:right="162"/>
        <w:rPr>
          <w:rFonts w:ascii="Arial" w:hAnsi="Arial" w:cs="Arial"/>
        </w:rPr>
      </w:pPr>
      <w:r w:rsidRPr="00DA3DED">
        <w:rPr>
          <w:rFonts w:ascii="Arial" w:hAnsi="Arial" w:cs="Arial"/>
        </w:rPr>
        <w:t xml:space="preserve">4. Treasurer </w:t>
      </w:r>
    </w:p>
    <w:p w14:paraId="56F29F16" w14:textId="70B08054" w:rsidR="003410D7" w:rsidRPr="00DA3DED" w:rsidRDefault="28D3F624" w:rsidP="5AAB359D">
      <w:pPr>
        <w:ind w:right="162"/>
        <w:rPr>
          <w:rFonts w:ascii="Arial" w:hAnsi="Arial" w:cs="Arial"/>
        </w:rPr>
      </w:pPr>
      <w:r w:rsidRPr="00DA3DED">
        <w:rPr>
          <w:rFonts w:ascii="Arial" w:hAnsi="Arial" w:cs="Arial"/>
        </w:rPr>
        <w:t xml:space="preserve">5. Events &amp; Industry </w:t>
      </w:r>
      <w:r w:rsidR="00432955" w:rsidRPr="00DA3DED">
        <w:rPr>
          <w:rFonts w:ascii="Arial" w:hAnsi="Arial" w:cs="Arial"/>
        </w:rPr>
        <w:t>Engagement</w:t>
      </w:r>
      <w:r w:rsidRPr="00DA3DED">
        <w:rPr>
          <w:rFonts w:ascii="Arial" w:hAnsi="Arial" w:cs="Arial"/>
        </w:rPr>
        <w:t xml:space="preserve"> Officer</w:t>
      </w:r>
    </w:p>
    <w:p w14:paraId="64D324B4" w14:textId="7B6AFEFC" w:rsidR="003410D7" w:rsidRPr="00DA3DED" w:rsidRDefault="28D3F624" w:rsidP="5AAB359D">
      <w:pPr>
        <w:ind w:right="162"/>
        <w:rPr>
          <w:rFonts w:ascii="Arial" w:hAnsi="Arial" w:cs="Arial"/>
        </w:rPr>
      </w:pPr>
      <w:r w:rsidRPr="00DA3DED">
        <w:rPr>
          <w:rFonts w:ascii="Arial" w:hAnsi="Arial" w:cs="Arial"/>
        </w:rPr>
        <w:t xml:space="preserve">6. Communications </w:t>
      </w:r>
    </w:p>
    <w:p w14:paraId="4DABD96A" w14:textId="77777777" w:rsidR="0011106F" w:rsidRPr="00DA3DED" w:rsidRDefault="0011106F" w:rsidP="0011106F">
      <w:pPr>
        <w:spacing w:before="60" w:after="100"/>
      </w:pPr>
      <w:r w:rsidRPr="00DA3DED">
        <w:rPr>
          <w:rFonts w:ascii="Arial" w:eastAsia="Arial" w:hAnsi="Arial" w:cs="Arial"/>
          <w:color w:val="000000"/>
        </w:rPr>
        <w:t>Additional positions may be created by a majority vote of the Executive Committee in accordance with ECU Student Guild governance requirements.</w:t>
      </w:r>
    </w:p>
    <w:p w14:paraId="2EA5134D" w14:textId="77777777" w:rsidR="003410D7" w:rsidRPr="00DA3DED" w:rsidRDefault="003410D7">
      <w:pPr>
        <w:pStyle w:val="BodyText"/>
        <w:spacing w:before="3"/>
        <w:rPr>
          <w:rFonts w:ascii="Arial" w:hAnsi="Arial" w:cs="Arial"/>
          <w:sz w:val="22"/>
          <w:szCs w:val="22"/>
        </w:rPr>
      </w:pPr>
    </w:p>
    <w:p w14:paraId="6BCB0157" w14:textId="77777777" w:rsidR="0011106F" w:rsidRPr="00DA3DED" w:rsidRDefault="00E81131" w:rsidP="00DA3DED">
      <w:pPr>
        <w:pStyle w:val="Heading2"/>
        <w:rPr>
          <w:sz w:val="22"/>
          <w:szCs w:val="22"/>
        </w:rPr>
      </w:pPr>
      <w:r w:rsidRPr="00DA3DED">
        <w:t>Section B: Membership</w:t>
      </w:r>
      <w:r w:rsidRPr="00DA3DED">
        <w:rPr>
          <w:spacing w:val="-2"/>
          <w:sz w:val="22"/>
          <w:szCs w:val="22"/>
        </w:rPr>
        <w:t xml:space="preserve"> </w:t>
      </w:r>
    </w:p>
    <w:p w14:paraId="116B6CB5" w14:textId="77777777" w:rsidR="0011106F" w:rsidRPr="00DA3DED" w:rsidRDefault="0011106F" w:rsidP="00B82359">
      <w:pPr>
        <w:pStyle w:val="BodyText"/>
        <w:rPr>
          <w:rFonts w:ascii="Arial" w:hAnsi="Arial" w:cs="Arial"/>
          <w:sz w:val="22"/>
          <w:szCs w:val="22"/>
        </w:rPr>
      </w:pPr>
    </w:p>
    <w:p w14:paraId="5FAF9D15" w14:textId="1FB2FE4B" w:rsidR="000B501D" w:rsidRPr="00DA3DED" w:rsidRDefault="000B501D" w:rsidP="000B501D">
      <w:pPr>
        <w:spacing w:before="60" w:after="100"/>
      </w:pPr>
      <w:r w:rsidRPr="00DA3DED">
        <w:rPr>
          <w:rFonts w:ascii="Arial" w:eastAsia="Arial" w:hAnsi="Arial" w:cs="Arial"/>
          <w:b/>
          <w:bCs/>
          <w:color w:val="00CAB2"/>
        </w:rPr>
        <w:t xml:space="preserve">President – </w:t>
      </w:r>
      <w:r w:rsidRPr="00DA3DED">
        <w:rPr>
          <w:rFonts w:ascii="Arial" w:eastAsia="Arial" w:hAnsi="Arial" w:cs="Arial"/>
          <w:color w:val="000000"/>
        </w:rPr>
        <w:t>Provides overall leadership and direction for the Society. Chairs all Executive Committee and General Meetings. Acts as the primary representative of the Society to ECU, the Guild, and external organisations</w:t>
      </w:r>
      <w:r w:rsidR="00222732" w:rsidRPr="00DA3DED">
        <w:rPr>
          <w:rFonts w:ascii="Arial" w:eastAsia="Arial" w:hAnsi="Arial" w:cs="Arial"/>
          <w:color w:val="000000"/>
        </w:rPr>
        <w:t>,</w:t>
      </w:r>
      <w:r w:rsidRPr="00DA3DED">
        <w:rPr>
          <w:rFonts w:ascii="Arial" w:eastAsia="Arial" w:hAnsi="Arial" w:cs="Arial"/>
          <w:color w:val="000000"/>
        </w:rPr>
        <w:t xml:space="preserve"> including Engineers Australia. Ensures the Society operates in accordance with this Constitution and all relevant policies.</w:t>
      </w:r>
    </w:p>
    <w:p w14:paraId="710AF636" w14:textId="77777777" w:rsidR="000B501D" w:rsidRPr="00DA3DED" w:rsidRDefault="000B501D" w:rsidP="000B501D">
      <w:pPr>
        <w:spacing w:before="60" w:after="60"/>
      </w:pPr>
    </w:p>
    <w:p w14:paraId="4C947B4A" w14:textId="6B57F2D5" w:rsidR="000B501D" w:rsidRPr="00DA3DED" w:rsidRDefault="003721A5" w:rsidP="000B501D">
      <w:pPr>
        <w:spacing w:before="60" w:after="100"/>
      </w:pPr>
      <w:r w:rsidRPr="00DA3DED">
        <w:rPr>
          <w:rFonts w:ascii="Arial" w:eastAsia="Arial" w:hAnsi="Arial" w:cs="Arial"/>
          <w:b/>
          <w:bCs/>
          <w:color w:val="00CAB2"/>
        </w:rPr>
        <w:t xml:space="preserve">General </w:t>
      </w:r>
      <w:r w:rsidR="000B501D" w:rsidRPr="00DA3DED">
        <w:rPr>
          <w:rFonts w:ascii="Arial" w:eastAsia="Arial" w:hAnsi="Arial" w:cs="Arial"/>
          <w:b/>
          <w:bCs/>
          <w:color w:val="00CAB2"/>
        </w:rPr>
        <w:t xml:space="preserve">Secretary – </w:t>
      </w:r>
      <w:r w:rsidR="000B501D" w:rsidRPr="00DA3DED">
        <w:rPr>
          <w:rFonts w:ascii="Arial" w:eastAsia="Arial" w:hAnsi="Arial" w:cs="Arial"/>
          <w:color w:val="000000"/>
        </w:rPr>
        <w:t>Supports the President in all duties and acts in the President’s role in their absence. Assists in coordinating Society activities and initiatives. Assists with strategic planning and committee accountability. Maintains records of meetings, attendance, and official correspondence. Prepare meeting agendas and minutes. Manages the Register of Members and official documentation. Assists with reporting obligations to the Guild.</w:t>
      </w:r>
    </w:p>
    <w:p w14:paraId="774AA184" w14:textId="77777777" w:rsidR="000B501D" w:rsidRPr="00DA3DED" w:rsidRDefault="000B501D" w:rsidP="000B501D">
      <w:pPr>
        <w:spacing w:before="60" w:after="60"/>
      </w:pPr>
    </w:p>
    <w:p w14:paraId="05234AC7" w14:textId="77777777" w:rsidR="000B501D" w:rsidRPr="00DA3DED" w:rsidRDefault="000B501D" w:rsidP="000B501D">
      <w:pPr>
        <w:spacing w:before="60" w:after="100"/>
      </w:pPr>
      <w:r w:rsidRPr="00DA3DED">
        <w:rPr>
          <w:rFonts w:ascii="Arial" w:eastAsia="Arial" w:hAnsi="Arial" w:cs="Arial"/>
          <w:b/>
          <w:bCs/>
          <w:color w:val="00CAB2"/>
        </w:rPr>
        <w:t xml:space="preserve">Treasurer – </w:t>
      </w:r>
      <w:r w:rsidRPr="00DA3DED">
        <w:rPr>
          <w:rFonts w:ascii="Arial" w:eastAsia="Arial" w:hAnsi="Arial" w:cs="Arial"/>
          <w:color w:val="000000"/>
        </w:rPr>
        <w:t>Manages the Society’s finances in accordance with ECU Student Guild financial regulations. Maintains accurate financial records, prepares financial reports, submits grant applications, manages the club float, and oversees responsible use of funds. Provides financial statements at each AGM.</w:t>
      </w:r>
    </w:p>
    <w:p w14:paraId="35F877A8" w14:textId="77777777" w:rsidR="000B501D" w:rsidRPr="00DA3DED" w:rsidRDefault="000B501D" w:rsidP="000B501D">
      <w:pPr>
        <w:spacing w:before="60" w:after="60"/>
      </w:pPr>
    </w:p>
    <w:p w14:paraId="181326D3" w14:textId="6DB6E5CB" w:rsidR="000B501D" w:rsidRPr="00DA3DED" w:rsidRDefault="000B501D" w:rsidP="000B501D">
      <w:pPr>
        <w:spacing w:before="60" w:after="100"/>
      </w:pPr>
      <w:r w:rsidRPr="00DA3DED">
        <w:rPr>
          <w:rFonts w:ascii="Arial" w:eastAsia="Arial" w:hAnsi="Arial" w:cs="Arial"/>
          <w:b/>
          <w:bCs/>
          <w:color w:val="00CAB2"/>
        </w:rPr>
        <w:t xml:space="preserve">Events &amp; Industry Engagement Officer – </w:t>
      </w:r>
      <w:r w:rsidRPr="00DA3DED">
        <w:rPr>
          <w:rFonts w:ascii="Arial" w:eastAsia="Arial" w:hAnsi="Arial" w:cs="Arial"/>
          <w:color w:val="000000"/>
        </w:rPr>
        <w:t>Coordinates technical events, workshops, competitions, and site visits. Builds and maintains relationships with industry partners, guest speakers, and professional bodies</w:t>
      </w:r>
      <w:r w:rsidR="00C148EA">
        <w:rPr>
          <w:rFonts w:ascii="Arial" w:eastAsia="Arial" w:hAnsi="Arial" w:cs="Arial"/>
          <w:color w:val="000000"/>
        </w:rPr>
        <w:t>,</w:t>
      </w:r>
      <w:r w:rsidRPr="00DA3DED">
        <w:rPr>
          <w:rFonts w:ascii="Arial" w:eastAsia="Arial" w:hAnsi="Arial" w:cs="Arial"/>
          <w:color w:val="000000"/>
        </w:rPr>
        <w:t xml:space="preserve"> including Engineers Australia. Supports career development and industry engagement opportunities for members.</w:t>
      </w:r>
    </w:p>
    <w:p w14:paraId="31C5285F" w14:textId="77777777" w:rsidR="000B501D" w:rsidRPr="00DA3DED" w:rsidRDefault="000B501D" w:rsidP="000B501D">
      <w:pPr>
        <w:spacing w:before="60" w:after="60"/>
      </w:pPr>
    </w:p>
    <w:p w14:paraId="38A5958D" w14:textId="344052E3" w:rsidR="003410D7" w:rsidRPr="00DA3DED" w:rsidRDefault="000B501D" w:rsidP="232E5BB2">
      <w:pPr>
        <w:spacing w:before="60" w:after="100"/>
        <w:rPr>
          <w:rFonts w:ascii="Arial" w:eastAsia="Arial" w:hAnsi="Arial" w:cs="Arial"/>
          <w:color w:val="000000" w:themeColor="text1"/>
        </w:rPr>
      </w:pPr>
      <w:r w:rsidRPr="00DA3DED">
        <w:rPr>
          <w:rFonts w:ascii="Arial" w:eastAsia="Arial" w:hAnsi="Arial" w:cs="Arial"/>
          <w:b/>
          <w:bCs/>
          <w:color w:val="00CAB2"/>
        </w:rPr>
        <w:t xml:space="preserve">Communications Officer – </w:t>
      </w:r>
      <w:r w:rsidRPr="00DA3DED">
        <w:rPr>
          <w:rFonts w:ascii="Arial" w:eastAsia="Arial" w:hAnsi="Arial" w:cs="Arial"/>
          <w:color w:val="000000" w:themeColor="text1"/>
        </w:rPr>
        <w:t>Manages the Society’s communications and promotions. Oversees social media, email updates, and event publicity. Supports outreach to students and promotes ECES activities across ECU platforms and relevant channels.</w:t>
      </w:r>
    </w:p>
    <w:p w14:paraId="3ED6320C" w14:textId="77777777" w:rsidR="005F3ECA" w:rsidRDefault="005F3ECA" w:rsidP="232E5BB2">
      <w:pPr>
        <w:spacing w:before="60" w:after="100"/>
      </w:pPr>
    </w:p>
    <w:p w14:paraId="56253D8B" w14:textId="77777777" w:rsidR="00C148EA" w:rsidRPr="00DA3DED" w:rsidRDefault="00C148EA" w:rsidP="232E5BB2">
      <w:pPr>
        <w:spacing w:before="60" w:after="100"/>
      </w:pPr>
    </w:p>
    <w:p w14:paraId="4367201C" w14:textId="7CC9883D" w:rsidR="003410D7" w:rsidRPr="00C148EA" w:rsidRDefault="00E81131" w:rsidP="00C148EA">
      <w:pPr>
        <w:pStyle w:val="Heading2"/>
      </w:pPr>
      <w:bookmarkStart w:id="4" w:name="_Toc192689894"/>
      <w:r w:rsidRPr="00C148EA">
        <w:lastRenderedPageBreak/>
        <w:t xml:space="preserve">Section C: </w:t>
      </w:r>
      <w:bookmarkEnd w:id="4"/>
      <w:r w:rsidR="00B24E8E" w:rsidRPr="00C148EA">
        <w:t>Term of Office</w:t>
      </w:r>
    </w:p>
    <w:p w14:paraId="66479C80" w14:textId="77777777" w:rsidR="003410D7" w:rsidRPr="00DA3DED" w:rsidRDefault="003410D7">
      <w:pPr>
        <w:pStyle w:val="BodyText"/>
        <w:spacing w:before="4"/>
        <w:rPr>
          <w:rFonts w:ascii="Arial" w:hAnsi="Arial" w:cs="Arial"/>
          <w:sz w:val="22"/>
          <w:szCs w:val="22"/>
        </w:rPr>
      </w:pPr>
    </w:p>
    <w:p w14:paraId="6EA876A1" w14:textId="77777777" w:rsidR="00166F8D" w:rsidRPr="00DA3DED" w:rsidRDefault="00166F8D" w:rsidP="00166F8D">
      <w:pPr>
        <w:spacing w:before="60" w:after="100"/>
      </w:pPr>
      <w:r w:rsidRPr="00DA3DED">
        <w:rPr>
          <w:rFonts w:ascii="Arial" w:eastAsia="Arial" w:hAnsi="Arial" w:cs="Arial"/>
          <w:color w:val="000000"/>
        </w:rPr>
        <w:t>Executive Committee members shall serve a term of one academic year and may be re-elected or re-appointed, subject to ECU Student Guild club governance requirements. Elections shall be held at the Annual General Meeting (AGM) prior to the commencement of each academic year.</w:t>
      </w:r>
    </w:p>
    <w:p w14:paraId="46390402" w14:textId="77777777" w:rsidR="00F1471F" w:rsidRPr="00DA3DED" w:rsidRDefault="00F1471F" w:rsidP="00DA3DED">
      <w:pPr>
        <w:pStyle w:val="Heading2"/>
      </w:pPr>
      <w:r w:rsidRPr="00DA3DED">
        <w:t>Section D: Vacancies</w:t>
      </w:r>
    </w:p>
    <w:p w14:paraId="145BA116" w14:textId="7FD46801" w:rsidR="00F1471F" w:rsidRPr="00DA3DED" w:rsidRDefault="00F1471F" w:rsidP="00F1471F">
      <w:pPr>
        <w:spacing w:before="60" w:after="100"/>
      </w:pPr>
      <w:r w:rsidRPr="00DA3DED">
        <w:rPr>
          <w:rFonts w:ascii="Arial" w:eastAsia="Arial" w:hAnsi="Arial" w:cs="Arial"/>
          <w:color w:val="000000"/>
        </w:rPr>
        <w:t xml:space="preserve">If a position becomes vacant during the term, the Executive Committee may appoint an eligible member to fill the role on an interim basis until the next </w:t>
      </w:r>
      <w:r w:rsidR="00762602" w:rsidRPr="00DA3DED">
        <w:rPr>
          <w:rFonts w:ascii="Arial" w:eastAsia="Arial" w:hAnsi="Arial" w:cs="Arial"/>
          <w:color w:val="000000"/>
        </w:rPr>
        <w:t>election,</w:t>
      </w:r>
      <w:r w:rsidRPr="00DA3DED">
        <w:rPr>
          <w:rFonts w:ascii="Arial" w:eastAsia="Arial" w:hAnsi="Arial" w:cs="Arial"/>
          <w:color w:val="000000"/>
        </w:rPr>
        <w:t xml:space="preserve"> or a Special General Meeting is convened.</w:t>
      </w:r>
    </w:p>
    <w:p w14:paraId="1A3F9319" w14:textId="77777777" w:rsidR="00F1471F" w:rsidRPr="00DA3DED" w:rsidRDefault="00F1471F" w:rsidP="00F1471F">
      <w:pPr>
        <w:spacing w:before="60" w:after="60"/>
      </w:pPr>
    </w:p>
    <w:p w14:paraId="13FAF236" w14:textId="77777777" w:rsidR="00F1471F" w:rsidRPr="00DA3DED" w:rsidRDefault="00F1471F" w:rsidP="00DA3DED">
      <w:pPr>
        <w:pStyle w:val="Heading2"/>
      </w:pPr>
      <w:r w:rsidRPr="00DA3DED">
        <w:t>Section E: Accountability</w:t>
      </w:r>
    </w:p>
    <w:p w14:paraId="205CE491" w14:textId="24A1C134" w:rsidR="003410D7" w:rsidRPr="00DA3DED" w:rsidRDefault="00F1471F" w:rsidP="00A438F9">
      <w:pPr>
        <w:spacing w:before="60" w:after="100"/>
      </w:pPr>
      <w:r w:rsidRPr="00DA3DED">
        <w:rPr>
          <w:rFonts w:ascii="Arial" w:eastAsia="Arial" w:hAnsi="Arial" w:cs="Arial"/>
          <w:color w:val="000000"/>
        </w:rPr>
        <w:t>Executive Committee members shall act in the best interests of the Society and uphold the values of ECES, ECU, and the Guild. Failure to fulfil duties without reasonable cause may result in removal by a majority vote of the Executive Committee, in accordance with the dispute resolution procedures in this Constitution.</w:t>
      </w:r>
    </w:p>
    <w:p w14:paraId="26B96392" w14:textId="48F7D23A" w:rsidR="00CE65CA" w:rsidRPr="00DA3DED" w:rsidRDefault="00C55826" w:rsidP="00680B47">
      <w:pPr>
        <w:pStyle w:val="Heading1"/>
      </w:pPr>
      <w:bookmarkStart w:id="5" w:name="_Toc192689895"/>
      <w:r w:rsidRPr="00DA3DED">
        <w:t>ARTICLE</w:t>
      </w:r>
      <w:r w:rsidR="00CE65CA" w:rsidRPr="00DA3DED">
        <w:t xml:space="preserve"> V: R</w:t>
      </w:r>
      <w:r w:rsidRPr="00DA3DED">
        <w:t>EGISTER OF MEMBERS</w:t>
      </w:r>
      <w:bookmarkEnd w:id="5"/>
    </w:p>
    <w:p w14:paraId="1B80A32B" w14:textId="77777777" w:rsidR="00EC6F50" w:rsidRPr="00DA3DED" w:rsidRDefault="00EC6F50" w:rsidP="00EC6F50">
      <w:pPr>
        <w:pBdr>
          <w:bottom w:val="single" w:sz="6" w:space="1" w:color="003087"/>
        </w:pBdr>
        <w:spacing w:before="60" w:after="60"/>
      </w:pPr>
    </w:p>
    <w:p w14:paraId="312DAA29" w14:textId="77777777" w:rsidR="00C55826" w:rsidRPr="00DA3DED" w:rsidRDefault="00C55826" w:rsidP="00C55826">
      <w:pPr>
        <w:rPr>
          <w:rFonts w:ascii="Arial" w:hAnsi="Arial" w:cs="Arial"/>
        </w:rPr>
      </w:pPr>
    </w:p>
    <w:p w14:paraId="1D036BFD" w14:textId="73435BEA" w:rsidR="00DF7CDB" w:rsidRPr="00DA3DED" w:rsidRDefault="00CD3EC3" w:rsidP="00DF7CDB">
      <w:pPr>
        <w:pStyle w:val="ListParagraph"/>
        <w:widowControl/>
        <w:numPr>
          <w:ilvl w:val="0"/>
          <w:numId w:val="15"/>
        </w:numPr>
        <w:autoSpaceDE/>
        <w:autoSpaceDN/>
        <w:spacing w:before="40" w:after="40"/>
      </w:pPr>
      <w:r w:rsidRPr="00DA3DED">
        <w:rPr>
          <w:rFonts w:ascii="Arial" w:eastAsia="Arial" w:hAnsi="Arial" w:cs="Arial"/>
          <w:color w:val="000000"/>
        </w:rPr>
        <w:t>Society</w:t>
      </w:r>
      <w:r w:rsidR="00DF7CDB" w:rsidRPr="00DA3DED">
        <w:rPr>
          <w:rFonts w:ascii="Arial" w:eastAsia="Arial" w:hAnsi="Arial" w:cs="Arial"/>
          <w:color w:val="000000"/>
        </w:rPr>
        <w:t xml:space="preserve"> must keep and maintain an up-to-date Register of Members.</w:t>
      </w:r>
    </w:p>
    <w:p w14:paraId="27528AC6" w14:textId="77777777" w:rsidR="00DF7CDB" w:rsidRPr="00DA3DED" w:rsidRDefault="00DF7CDB" w:rsidP="00DF7CDB">
      <w:pPr>
        <w:pStyle w:val="ListParagraph"/>
        <w:widowControl/>
        <w:numPr>
          <w:ilvl w:val="0"/>
          <w:numId w:val="15"/>
        </w:numPr>
        <w:autoSpaceDE/>
        <w:autoSpaceDN/>
        <w:spacing w:before="40" w:after="40"/>
      </w:pPr>
      <w:r w:rsidRPr="00DA3DED">
        <w:rPr>
          <w:rFonts w:ascii="Arial" w:eastAsia="Arial" w:hAnsi="Arial" w:cs="Arial"/>
          <w:color w:val="000000"/>
        </w:rPr>
        <w:t>The Register of Members shall be used solely to communicate matters pertaining to the Society and its designated purposes.</w:t>
      </w:r>
    </w:p>
    <w:p w14:paraId="24A29ACF" w14:textId="77777777" w:rsidR="00DF7CDB" w:rsidRPr="00DA3DED" w:rsidRDefault="00DF7CDB" w:rsidP="00DF7CDB">
      <w:pPr>
        <w:pStyle w:val="ListParagraph"/>
        <w:widowControl/>
        <w:numPr>
          <w:ilvl w:val="0"/>
          <w:numId w:val="15"/>
        </w:numPr>
        <w:autoSpaceDE/>
        <w:autoSpaceDN/>
        <w:spacing w:before="40" w:after="40"/>
      </w:pPr>
      <w:r w:rsidRPr="00DA3DED">
        <w:rPr>
          <w:rFonts w:ascii="Arial" w:eastAsia="Arial" w:hAnsi="Arial" w:cs="Arial"/>
          <w:color w:val="000000"/>
        </w:rPr>
        <w:t>The Register of Members must be made available to any Committee Member, Employee of the Guild, or the relevant Vice-President of the Guild upon request.</w:t>
      </w:r>
    </w:p>
    <w:p w14:paraId="123DC3A6" w14:textId="6C39CEEB" w:rsidR="00CE65CA" w:rsidRPr="00DA3DED" w:rsidRDefault="00DF7CDB" w:rsidP="00F33B78">
      <w:pPr>
        <w:pStyle w:val="ListParagraph"/>
        <w:widowControl/>
        <w:numPr>
          <w:ilvl w:val="0"/>
          <w:numId w:val="15"/>
        </w:numPr>
        <w:autoSpaceDE/>
        <w:autoSpaceDN/>
        <w:spacing w:before="40" w:after="40"/>
      </w:pPr>
      <w:r w:rsidRPr="00DA3DED">
        <w:rPr>
          <w:rFonts w:ascii="Arial" w:eastAsia="Arial" w:hAnsi="Arial" w:cs="Arial"/>
          <w:color w:val="000000"/>
        </w:rPr>
        <w:t>The Register of Members must be updated continuously to reflect current enrolment and membership status.</w:t>
      </w:r>
    </w:p>
    <w:p w14:paraId="72A57D02" w14:textId="118D86BD" w:rsidR="00C55826" w:rsidRPr="00DA3DED" w:rsidRDefault="00C55826" w:rsidP="00680B47">
      <w:pPr>
        <w:pStyle w:val="Heading1"/>
      </w:pPr>
      <w:r w:rsidRPr="00DA3DED">
        <w:t xml:space="preserve"> </w:t>
      </w:r>
      <w:bookmarkStart w:id="6" w:name="_Toc192689896"/>
      <w:r w:rsidR="006D1A66" w:rsidRPr="00DA3DED">
        <w:t>ARTICLE</w:t>
      </w:r>
      <w:r w:rsidRPr="00DA3DED">
        <w:t xml:space="preserve"> VI: M</w:t>
      </w:r>
      <w:r w:rsidR="006D1A66" w:rsidRPr="00DA3DED">
        <w:t>EETINGS</w:t>
      </w:r>
      <w:bookmarkEnd w:id="6"/>
    </w:p>
    <w:p w14:paraId="4D4BBD91" w14:textId="77777777" w:rsidR="00CD4C7B" w:rsidRPr="00DA3DED" w:rsidRDefault="00CD4C7B" w:rsidP="00CD4C7B">
      <w:pPr>
        <w:pBdr>
          <w:bottom w:val="single" w:sz="6" w:space="1" w:color="003087"/>
        </w:pBdr>
        <w:spacing w:before="60" w:after="60"/>
      </w:pPr>
    </w:p>
    <w:p w14:paraId="2A2E2B96" w14:textId="77777777" w:rsidR="00127127" w:rsidRPr="00DA3DED" w:rsidRDefault="00127127" w:rsidP="00DA3DED">
      <w:pPr>
        <w:pStyle w:val="Heading2"/>
      </w:pPr>
      <w:r w:rsidRPr="00DA3DED">
        <w:t>Committee Meetings</w:t>
      </w:r>
    </w:p>
    <w:p w14:paraId="484AD37D"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Executive Committee members must engage in club affairs at least monthly unless granted leave by the President.</w:t>
      </w:r>
    </w:p>
    <w:p w14:paraId="79A02C83"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Formal committee meetings shall be held at least quarterly at a convenient time agreed by the Committee. Electronic meetings are permitted.</w:t>
      </w:r>
    </w:p>
    <w:p w14:paraId="10D89015"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The President (or Vice President in their absence) shall chair all meetings and shall hold both a deliberative and casting vote.</w:t>
      </w:r>
    </w:p>
    <w:p w14:paraId="5F1C3E15"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Meeting minutes shall be recorded by the Secretary or a designated member and distributed to the Committee within seven (7) days.</w:t>
      </w:r>
    </w:p>
    <w:p w14:paraId="59869E45"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A quorum requires a minimum of three (3) Executive Committee members to be present.</w:t>
      </w:r>
    </w:p>
    <w:p w14:paraId="1C729376"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Meetings are open to all members unless confidentiality requires an in-camera session by majority vote.</w:t>
      </w:r>
    </w:p>
    <w:p w14:paraId="728FD9E6"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Resolutions are passed by a Simple Majority unless otherwise stated in this Constitution.</w:t>
      </w:r>
    </w:p>
    <w:p w14:paraId="13A74A10" w14:textId="77777777" w:rsidR="00127127" w:rsidRDefault="00127127" w:rsidP="00127127">
      <w:pPr>
        <w:spacing w:before="60" w:after="60"/>
      </w:pPr>
    </w:p>
    <w:p w14:paraId="06F753A1" w14:textId="77777777" w:rsidR="00DA3DED" w:rsidRPr="00DA3DED" w:rsidRDefault="00DA3DED" w:rsidP="00127127">
      <w:pPr>
        <w:spacing w:before="60" w:after="60"/>
      </w:pPr>
    </w:p>
    <w:p w14:paraId="13D104E2" w14:textId="77777777" w:rsidR="00127127" w:rsidRPr="00DA3DED" w:rsidRDefault="00127127" w:rsidP="00DA3DED">
      <w:pPr>
        <w:pStyle w:val="Heading2"/>
      </w:pPr>
      <w:r w:rsidRPr="00DA3DED">
        <w:t>General Meetings</w:t>
      </w:r>
    </w:p>
    <w:p w14:paraId="173164A6" w14:textId="77777777" w:rsidR="00CD3EC3" w:rsidRPr="00DA3DED" w:rsidRDefault="00CD3EC3" w:rsidP="001271D2">
      <w:pPr>
        <w:rPr>
          <w:rFonts w:ascii="Arial" w:eastAsia="Arial" w:hAnsi="Arial" w:cs="Arial"/>
          <w:b/>
          <w:bCs/>
          <w:color w:val="003087"/>
          <w:sz w:val="24"/>
          <w:szCs w:val="24"/>
        </w:rPr>
      </w:pPr>
    </w:p>
    <w:p w14:paraId="54B50700"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The Society shall hold an Annual General Meeting (AGM) before the end of the academic calendar year.</w:t>
      </w:r>
    </w:p>
    <w:p w14:paraId="3FDA6DFB"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The AGM shall include a review of the previous year’s minutes, presentation of financial statements, election of the incoming Executive Committee, and any other agenda items.</w:t>
      </w:r>
    </w:p>
    <w:p w14:paraId="39BA0E00"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Special General Meetings (SGMs) may be convened by Executive Committee resolution or by a written requisition signed by at least twenty (20) General Members.</w:t>
      </w:r>
    </w:p>
    <w:p w14:paraId="31B7EB58"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A minimum of seven (7) business days’ notice of any General Meeting must be provided to all members.</w:t>
      </w:r>
    </w:p>
    <w:p w14:paraId="77CC6489"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SGMs shall only address matters specified in the notice of meeting.</w:t>
      </w:r>
    </w:p>
    <w:p w14:paraId="7739C63D" w14:textId="77777777" w:rsidR="00127127" w:rsidRPr="00DA3DED" w:rsidRDefault="00127127" w:rsidP="00127127">
      <w:pPr>
        <w:pStyle w:val="ListParagraph"/>
        <w:widowControl/>
        <w:numPr>
          <w:ilvl w:val="0"/>
          <w:numId w:val="15"/>
        </w:numPr>
        <w:autoSpaceDE/>
        <w:autoSpaceDN/>
        <w:spacing w:before="40" w:after="40"/>
      </w:pPr>
      <w:r w:rsidRPr="00DA3DED">
        <w:rPr>
          <w:rFonts w:ascii="Arial" w:eastAsia="Arial" w:hAnsi="Arial" w:cs="Arial"/>
          <w:color w:val="000000"/>
        </w:rPr>
        <w:t>Resolutions at General Meetings are passed by Simple Majority unless otherwise specified in this Constitution.</w:t>
      </w:r>
    </w:p>
    <w:p w14:paraId="263F8AD4" w14:textId="7714D645" w:rsidR="003410D7" w:rsidRPr="00DA3DED" w:rsidRDefault="00127127" w:rsidP="00CD3EC3">
      <w:pPr>
        <w:pStyle w:val="ListParagraph"/>
        <w:widowControl/>
        <w:numPr>
          <w:ilvl w:val="0"/>
          <w:numId w:val="15"/>
        </w:numPr>
        <w:autoSpaceDE/>
        <w:autoSpaceDN/>
        <w:spacing w:before="40" w:after="40"/>
      </w:pPr>
      <w:r w:rsidRPr="00DA3DED">
        <w:rPr>
          <w:rFonts w:ascii="Arial" w:eastAsia="Arial" w:hAnsi="Arial" w:cs="Arial"/>
          <w:color w:val="000000"/>
        </w:rPr>
        <w:t>The Society shall run a minimum of two (2) Guild-approved events each academic year, at least one of which must be held on an ECU campus and open to all ECU students, in accordance with Guild Tier 1 affiliation requirements.</w:t>
      </w:r>
    </w:p>
    <w:p w14:paraId="6EBDBC0F" w14:textId="77777777" w:rsidR="003410D7" w:rsidRPr="00DA3DED" w:rsidRDefault="00B82359" w:rsidP="00680B47">
      <w:pPr>
        <w:pStyle w:val="Heading1"/>
      </w:pPr>
      <w:bookmarkStart w:id="7" w:name="_Toc192689899"/>
      <w:r w:rsidRPr="00DA3DED">
        <w:t>ARTICLE</w:t>
      </w:r>
      <w:r w:rsidR="00E81131" w:rsidRPr="00DA3DED">
        <w:t xml:space="preserve"> V</w:t>
      </w:r>
      <w:r w:rsidR="006D1A66" w:rsidRPr="00DA3DED">
        <w:t>II</w:t>
      </w:r>
      <w:r w:rsidR="00E81131" w:rsidRPr="00DA3DED">
        <w:t>: DISPUTE RESOLUTION</w:t>
      </w:r>
      <w:bookmarkEnd w:id="7"/>
    </w:p>
    <w:p w14:paraId="3ECEEDAF" w14:textId="77777777" w:rsidR="00B72CF1" w:rsidRPr="00DA3DED" w:rsidRDefault="00B72CF1" w:rsidP="00B72CF1">
      <w:pPr>
        <w:pBdr>
          <w:bottom w:val="single" w:sz="6" w:space="1" w:color="003087"/>
        </w:pBdr>
        <w:spacing w:before="60" w:after="60"/>
      </w:pPr>
    </w:p>
    <w:p w14:paraId="7FE46B81" w14:textId="77777777" w:rsidR="003410D7" w:rsidRPr="00DA3DED" w:rsidRDefault="00E81131" w:rsidP="00DA3DED">
      <w:pPr>
        <w:pStyle w:val="Heading2"/>
      </w:pPr>
      <w:r w:rsidRPr="00DA3DED">
        <w:t>Procedures</w:t>
      </w:r>
    </w:p>
    <w:p w14:paraId="78FD2EF8" w14:textId="77777777" w:rsidR="003410D7" w:rsidRPr="00DA3DED" w:rsidRDefault="003410D7">
      <w:pPr>
        <w:pStyle w:val="BodyText"/>
        <w:spacing w:before="3"/>
        <w:rPr>
          <w:rFonts w:ascii="Arial" w:hAnsi="Arial" w:cs="Arial"/>
          <w:b/>
          <w:sz w:val="22"/>
          <w:szCs w:val="22"/>
        </w:rPr>
      </w:pPr>
    </w:p>
    <w:p w14:paraId="23FFCAB8" w14:textId="77777777" w:rsidR="003410D7" w:rsidRPr="00DA3DED" w:rsidRDefault="00E81131">
      <w:pPr>
        <w:pStyle w:val="BodyText"/>
        <w:spacing w:line="264" w:lineRule="auto"/>
        <w:ind w:right="162"/>
        <w:rPr>
          <w:rFonts w:ascii="Arial" w:hAnsi="Arial" w:cs="Arial"/>
          <w:sz w:val="22"/>
          <w:szCs w:val="22"/>
        </w:rPr>
      </w:pPr>
      <w:r w:rsidRPr="00DA3DED">
        <w:rPr>
          <w:rFonts w:ascii="Arial" w:hAnsi="Arial" w:cs="Arial"/>
          <w:sz w:val="22"/>
          <w:szCs w:val="22"/>
        </w:rPr>
        <w:t>Any</w:t>
      </w:r>
      <w:r w:rsidRPr="00DA3DED">
        <w:rPr>
          <w:rFonts w:ascii="Arial" w:hAnsi="Arial" w:cs="Arial"/>
          <w:spacing w:val="-5"/>
          <w:sz w:val="22"/>
          <w:szCs w:val="22"/>
        </w:rPr>
        <w:t xml:space="preserve"> </w:t>
      </w:r>
      <w:r w:rsidRPr="00DA3DED">
        <w:rPr>
          <w:rFonts w:ascii="Arial" w:hAnsi="Arial" w:cs="Arial"/>
          <w:sz w:val="22"/>
          <w:szCs w:val="22"/>
        </w:rPr>
        <w:t>member</w:t>
      </w:r>
      <w:r w:rsidRPr="00DA3DED">
        <w:rPr>
          <w:rFonts w:ascii="Arial" w:hAnsi="Arial" w:cs="Arial"/>
          <w:spacing w:val="-5"/>
          <w:sz w:val="22"/>
          <w:szCs w:val="22"/>
        </w:rPr>
        <w:t xml:space="preserve"> </w:t>
      </w:r>
      <w:r w:rsidRPr="00DA3DED">
        <w:rPr>
          <w:rFonts w:ascii="Arial" w:hAnsi="Arial" w:cs="Arial"/>
          <w:sz w:val="22"/>
          <w:szCs w:val="22"/>
        </w:rPr>
        <w:t>of the</w:t>
      </w:r>
      <w:r w:rsidRPr="00DA3DED">
        <w:rPr>
          <w:rFonts w:ascii="Arial" w:hAnsi="Arial" w:cs="Arial"/>
          <w:spacing w:val="-2"/>
          <w:sz w:val="22"/>
          <w:szCs w:val="22"/>
        </w:rPr>
        <w:t xml:space="preserve"> </w:t>
      </w:r>
      <w:r w:rsidRPr="00DA3DED">
        <w:rPr>
          <w:rFonts w:ascii="Arial" w:hAnsi="Arial" w:cs="Arial"/>
          <w:sz w:val="22"/>
          <w:szCs w:val="22"/>
        </w:rPr>
        <w:t>club</w:t>
      </w:r>
      <w:r w:rsidRPr="00DA3DED">
        <w:rPr>
          <w:rFonts w:ascii="Arial" w:hAnsi="Arial" w:cs="Arial"/>
          <w:spacing w:val="-2"/>
          <w:sz w:val="22"/>
          <w:szCs w:val="22"/>
        </w:rPr>
        <w:t xml:space="preserve"> </w:t>
      </w:r>
      <w:r w:rsidRPr="00DA3DED">
        <w:rPr>
          <w:rFonts w:ascii="Arial" w:hAnsi="Arial" w:cs="Arial"/>
          <w:sz w:val="22"/>
          <w:szCs w:val="22"/>
        </w:rPr>
        <w:t>who</w:t>
      </w:r>
      <w:r w:rsidRPr="00DA3DED">
        <w:rPr>
          <w:rFonts w:ascii="Arial" w:hAnsi="Arial" w:cs="Arial"/>
          <w:spacing w:val="-4"/>
          <w:sz w:val="22"/>
          <w:szCs w:val="22"/>
        </w:rPr>
        <w:t xml:space="preserve"> </w:t>
      </w:r>
      <w:r w:rsidRPr="00DA3DED">
        <w:rPr>
          <w:rFonts w:ascii="Arial" w:hAnsi="Arial" w:cs="Arial"/>
          <w:sz w:val="22"/>
          <w:szCs w:val="22"/>
        </w:rPr>
        <w:t>fails</w:t>
      </w:r>
      <w:r w:rsidRPr="00DA3DED">
        <w:rPr>
          <w:rFonts w:ascii="Arial" w:hAnsi="Arial" w:cs="Arial"/>
          <w:spacing w:val="-2"/>
          <w:sz w:val="22"/>
          <w:szCs w:val="22"/>
        </w:rPr>
        <w:t xml:space="preserve"> </w:t>
      </w:r>
      <w:r w:rsidRPr="00DA3DED">
        <w:rPr>
          <w:rFonts w:ascii="Arial" w:hAnsi="Arial" w:cs="Arial"/>
          <w:sz w:val="22"/>
          <w:szCs w:val="22"/>
        </w:rPr>
        <w:t>to</w:t>
      </w:r>
      <w:r w:rsidRPr="00DA3DED">
        <w:rPr>
          <w:rFonts w:ascii="Arial" w:hAnsi="Arial" w:cs="Arial"/>
          <w:spacing w:val="-3"/>
          <w:sz w:val="22"/>
          <w:szCs w:val="22"/>
        </w:rPr>
        <w:t xml:space="preserve"> </w:t>
      </w:r>
      <w:r w:rsidRPr="00DA3DED">
        <w:rPr>
          <w:rFonts w:ascii="Arial" w:hAnsi="Arial" w:cs="Arial"/>
          <w:sz w:val="22"/>
          <w:szCs w:val="22"/>
        </w:rPr>
        <w:t>observe</w:t>
      </w:r>
      <w:r w:rsidRPr="00DA3DED">
        <w:rPr>
          <w:rFonts w:ascii="Arial" w:hAnsi="Arial" w:cs="Arial"/>
          <w:spacing w:val="-2"/>
          <w:sz w:val="22"/>
          <w:szCs w:val="22"/>
        </w:rPr>
        <w:t xml:space="preserve"> </w:t>
      </w:r>
      <w:r w:rsidRPr="00DA3DED">
        <w:rPr>
          <w:rFonts w:ascii="Arial" w:hAnsi="Arial" w:cs="Arial"/>
          <w:sz w:val="22"/>
          <w:szCs w:val="22"/>
        </w:rPr>
        <w:t>the</w:t>
      </w:r>
      <w:r w:rsidRPr="00DA3DED">
        <w:rPr>
          <w:rFonts w:ascii="Arial" w:hAnsi="Arial" w:cs="Arial"/>
          <w:spacing w:val="-2"/>
          <w:sz w:val="22"/>
          <w:szCs w:val="22"/>
        </w:rPr>
        <w:t xml:space="preserve"> </w:t>
      </w:r>
      <w:r w:rsidRPr="00DA3DED">
        <w:rPr>
          <w:rFonts w:ascii="Arial" w:hAnsi="Arial" w:cs="Arial"/>
          <w:sz w:val="22"/>
          <w:szCs w:val="22"/>
        </w:rPr>
        <w:t>rules,</w:t>
      </w:r>
      <w:r w:rsidRPr="00DA3DED">
        <w:rPr>
          <w:rFonts w:ascii="Arial" w:hAnsi="Arial" w:cs="Arial"/>
          <w:spacing w:val="-4"/>
          <w:sz w:val="22"/>
          <w:szCs w:val="22"/>
        </w:rPr>
        <w:t xml:space="preserve"> </w:t>
      </w:r>
      <w:r w:rsidRPr="00DA3DED">
        <w:rPr>
          <w:rFonts w:ascii="Arial" w:hAnsi="Arial" w:cs="Arial"/>
          <w:sz w:val="22"/>
          <w:szCs w:val="22"/>
        </w:rPr>
        <w:t>or</w:t>
      </w:r>
      <w:r w:rsidRPr="00DA3DED">
        <w:rPr>
          <w:rFonts w:ascii="Arial" w:hAnsi="Arial" w:cs="Arial"/>
          <w:spacing w:val="-2"/>
          <w:sz w:val="22"/>
          <w:szCs w:val="22"/>
        </w:rPr>
        <w:t xml:space="preserve"> </w:t>
      </w:r>
      <w:r w:rsidRPr="00DA3DED">
        <w:rPr>
          <w:rFonts w:ascii="Arial" w:hAnsi="Arial" w:cs="Arial"/>
          <w:sz w:val="22"/>
          <w:szCs w:val="22"/>
        </w:rPr>
        <w:t>whose</w:t>
      </w:r>
      <w:r w:rsidRPr="00DA3DED">
        <w:rPr>
          <w:rFonts w:ascii="Arial" w:hAnsi="Arial" w:cs="Arial"/>
          <w:spacing w:val="-2"/>
          <w:sz w:val="22"/>
          <w:szCs w:val="22"/>
        </w:rPr>
        <w:t xml:space="preserve"> </w:t>
      </w:r>
      <w:r w:rsidRPr="00DA3DED">
        <w:rPr>
          <w:rFonts w:ascii="Arial" w:hAnsi="Arial" w:cs="Arial"/>
          <w:sz w:val="22"/>
          <w:szCs w:val="22"/>
        </w:rPr>
        <w:t>conduct</w:t>
      </w:r>
      <w:r w:rsidRPr="00DA3DED">
        <w:rPr>
          <w:rFonts w:ascii="Arial" w:hAnsi="Arial" w:cs="Arial"/>
          <w:spacing w:val="-4"/>
          <w:sz w:val="22"/>
          <w:szCs w:val="22"/>
        </w:rPr>
        <w:t xml:space="preserve"> </w:t>
      </w:r>
      <w:r w:rsidRPr="00DA3DED">
        <w:rPr>
          <w:rFonts w:ascii="Arial" w:hAnsi="Arial" w:cs="Arial"/>
          <w:sz w:val="22"/>
          <w:szCs w:val="22"/>
        </w:rPr>
        <w:t>does not observe the objectives of the club may be suspended or expelled from membership of the club.</w:t>
      </w:r>
    </w:p>
    <w:p w14:paraId="2710BA9B" w14:textId="77777777" w:rsidR="003410D7" w:rsidRPr="00DA3DED" w:rsidRDefault="00E81131">
      <w:pPr>
        <w:pStyle w:val="BodyText"/>
        <w:spacing w:before="273"/>
        <w:rPr>
          <w:rFonts w:ascii="Arial" w:hAnsi="Arial" w:cs="Arial"/>
          <w:sz w:val="22"/>
          <w:szCs w:val="22"/>
        </w:rPr>
      </w:pPr>
      <w:r w:rsidRPr="00DA3DED">
        <w:rPr>
          <w:rFonts w:ascii="Arial" w:hAnsi="Arial" w:cs="Arial"/>
          <w:sz w:val="22"/>
          <w:szCs w:val="22"/>
        </w:rPr>
        <w:t>If</w:t>
      </w:r>
      <w:r w:rsidRPr="00DA3DED">
        <w:rPr>
          <w:rFonts w:ascii="Arial" w:hAnsi="Arial" w:cs="Arial"/>
          <w:spacing w:val="-3"/>
          <w:sz w:val="22"/>
          <w:szCs w:val="22"/>
        </w:rPr>
        <w:t xml:space="preserve"> </w:t>
      </w:r>
      <w:r w:rsidRPr="00DA3DED">
        <w:rPr>
          <w:rFonts w:ascii="Arial" w:hAnsi="Arial" w:cs="Arial"/>
          <w:sz w:val="22"/>
          <w:szCs w:val="22"/>
        </w:rPr>
        <w:t>a</w:t>
      </w:r>
      <w:r w:rsidRPr="00DA3DED">
        <w:rPr>
          <w:rFonts w:ascii="Arial" w:hAnsi="Arial" w:cs="Arial"/>
          <w:spacing w:val="-2"/>
          <w:sz w:val="22"/>
          <w:szCs w:val="22"/>
        </w:rPr>
        <w:t xml:space="preserve"> </w:t>
      </w:r>
      <w:r w:rsidRPr="00DA3DED">
        <w:rPr>
          <w:rFonts w:ascii="Arial" w:hAnsi="Arial" w:cs="Arial"/>
          <w:sz w:val="22"/>
          <w:szCs w:val="22"/>
        </w:rPr>
        <w:t>club</w:t>
      </w:r>
      <w:r w:rsidRPr="00DA3DED">
        <w:rPr>
          <w:rFonts w:ascii="Arial" w:hAnsi="Arial" w:cs="Arial"/>
          <w:spacing w:val="-5"/>
          <w:sz w:val="22"/>
          <w:szCs w:val="22"/>
        </w:rPr>
        <w:t xml:space="preserve"> </w:t>
      </w:r>
      <w:r w:rsidRPr="00DA3DED">
        <w:rPr>
          <w:rFonts w:ascii="Arial" w:hAnsi="Arial" w:cs="Arial"/>
          <w:sz w:val="22"/>
          <w:szCs w:val="22"/>
        </w:rPr>
        <w:t>member</w:t>
      </w:r>
      <w:r w:rsidRPr="00DA3DED">
        <w:rPr>
          <w:rFonts w:ascii="Arial" w:hAnsi="Arial" w:cs="Arial"/>
          <w:spacing w:val="-3"/>
          <w:sz w:val="22"/>
          <w:szCs w:val="22"/>
        </w:rPr>
        <w:t xml:space="preserve"> </w:t>
      </w:r>
      <w:r w:rsidRPr="00DA3DED">
        <w:rPr>
          <w:rFonts w:ascii="Arial" w:hAnsi="Arial" w:cs="Arial"/>
          <w:sz w:val="22"/>
          <w:szCs w:val="22"/>
        </w:rPr>
        <w:t>believes</w:t>
      </w:r>
      <w:r w:rsidRPr="00DA3DED">
        <w:rPr>
          <w:rFonts w:ascii="Arial" w:hAnsi="Arial" w:cs="Arial"/>
          <w:spacing w:val="-3"/>
          <w:sz w:val="22"/>
          <w:szCs w:val="22"/>
        </w:rPr>
        <w:t xml:space="preserve"> </w:t>
      </w:r>
      <w:r w:rsidRPr="00DA3DED">
        <w:rPr>
          <w:rFonts w:ascii="Arial" w:hAnsi="Arial" w:cs="Arial"/>
          <w:sz w:val="22"/>
          <w:szCs w:val="22"/>
        </w:rPr>
        <w:t>any</w:t>
      </w:r>
      <w:r w:rsidRPr="00DA3DED">
        <w:rPr>
          <w:rFonts w:ascii="Arial" w:hAnsi="Arial" w:cs="Arial"/>
          <w:spacing w:val="-6"/>
          <w:sz w:val="22"/>
          <w:szCs w:val="22"/>
        </w:rPr>
        <w:t xml:space="preserve"> </w:t>
      </w:r>
      <w:r w:rsidRPr="00DA3DED">
        <w:rPr>
          <w:rFonts w:ascii="Arial" w:hAnsi="Arial" w:cs="Arial"/>
          <w:sz w:val="22"/>
          <w:szCs w:val="22"/>
        </w:rPr>
        <w:t>member</w:t>
      </w:r>
      <w:r w:rsidRPr="00DA3DED">
        <w:rPr>
          <w:rFonts w:ascii="Arial" w:hAnsi="Arial" w:cs="Arial"/>
          <w:spacing w:val="-3"/>
          <w:sz w:val="22"/>
          <w:szCs w:val="22"/>
        </w:rPr>
        <w:t xml:space="preserve"> </w:t>
      </w:r>
      <w:r w:rsidRPr="00DA3DED">
        <w:rPr>
          <w:rFonts w:ascii="Arial" w:hAnsi="Arial" w:cs="Arial"/>
          <w:sz w:val="22"/>
          <w:szCs w:val="22"/>
        </w:rPr>
        <w:t>is</w:t>
      </w:r>
      <w:r w:rsidRPr="00DA3DED">
        <w:rPr>
          <w:rFonts w:ascii="Arial" w:hAnsi="Arial" w:cs="Arial"/>
          <w:spacing w:val="-3"/>
          <w:sz w:val="22"/>
          <w:szCs w:val="22"/>
        </w:rPr>
        <w:t xml:space="preserve"> </w:t>
      </w:r>
      <w:r w:rsidRPr="00DA3DED">
        <w:rPr>
          <w:rFonts w:ascii="Arial" w:hAnsi="Arial" w:cs="Arial"/>
          <w:sz w:val="22"/>
          <w:szCs w:val="22"/>
        </w:rPr>
        <w:t>acting</w:t>
      </w:r>
      <w:r w:rsidRPr="00DA3DED">
        <w:rPr>
          <w:rFonts w:ascii="Arial" w:hAnsi="Arial" w:cs="Arial"/>
          <w:spacing w:val="-5"/>
          <w:sz w:val="22"/>
          <w:szCs w:val="22"/>
        </w:rPr>
        <w:t xml:space="preserve"> </w:t>
      </w:r>
      <w:r w:rsidRPr="00DA3DED">
        <w:rPr>
          <w:rFonts w:ascii="Arial" w:hAnsi="Arial" w:cs="Arial"/>
          <w:sz w:val="22"/>
          <w:szCs w:val="22"/>
        </w:rPr>
        <w:t>in</w:t>
      </w:r>
      <w:r w:rsidRPr="00DA3DED">
        <w:rPr>
          <w:rFonts w:ascii="Arial" w:hAnsi="Arial" w:cs="Arial"/>
          <w:spacing w:val="-3"/>
          <w:sz w:val="22"/>
          <w:szCs w:val="22"/>
        </w:rPr>
        <w:t xml:space="preserve"> </w:t>
      </w:r>
      <w:r w:rsidRPr="00DA3DED">
        <w:rPr>
          <w:rFonts w:ascii="Arial" w:hAnsi="Arial" w:cs="Arial"/>
          <w:sz w:val="22"/>
          <w:szCs w:val="22"/>
        </w:rPr>
        <w:t>contravention</w:t>
      </w:r>
      <w:r w:rsidRPr="00DA3DED">
        <w:rPr>
          <w:rFonts w:ascii="Arial" w:hAnsi="Arial" w:cs="Arial"/>
          <w:spacing w:val="-5"/>
          <w:sz w:val="22"/>
          <w:szCs w:val="22"/>
        </w:rPr>
        <w:t xml:space="preserve"> </w:t>
      </w:r>
      <w:r w:rsidRPr="00DA3DED">
        <w:rPr>
          <w:rFonts w:ascii="Arial" w:hAnsi="Arial" w:cs="Arial"/>
          <w:sz w:val="22"/>
          <w:szCs w:val="22"/>
        </w:rPr>
        <w:t>of</w:t>
      </w:r>
      <w:r w:rsidRPr="00DA3DED">
        <w:rPr>
          <w:rFonts w:ascii="Arial" w:hAnsi="Arial" w:cs="Arial"/>
          <w:spacing w:val="-1"/>
          <w:sz w:val="22"/>
          <w:szCs w:val="22"/>
        </w:rPr>
        <w:t xml:space="preserve"> </w:t>
      </w:r>
      <w:r w:rsidRPr="00DA3DED">
        <w:rPr>
          <w:rFonts w:ascii="Arial" w:hAnsi="Arial" w:cs="Arial"/>
          <w:sz w:val="22"/>
          <w:szCs w:val="22"/>
        </w:rPr>
        <w:t>these</w:t>
      </w:r>
      <w:r w:rsidRPr="00DA3DED">
        <w:rPr>
          <w:rFonts w:ascii="Arial" w:hAnsi="Arial" w:cs="Arial"/>
          <w:spacing w:val="-3"/>
          <w:sz w:val="22"/>
          <w:szCs w:val="22"/>
        </w:rPr>
        <w:t xml:space="preserve"> </w:t>
      </w:r>
      <w:proofErr w:type="gramStart"/>
      <w:r w:rsidRPr="00DA3DED">
        <w:rPr>
          <w:rFonts w:ascii="Arial" w:hAnsi="Arial" w:cs="Arial"/>
          <w:sz w:val="22"/>
          <w:szCs w:val="22"/>
        </w:rPr>
        <w:t>rules</w:t>
      </w:r>
      <w:proofErr w:type="gramEnd"/>
      <w:r w:rsidRPr="00DA3DED">
        <w:rPr>
          <w:rFonts w:ascii="Arial" w:hAnsi="Arial" w:cs="Arial"/>
          <w:sz w:val="22"/>
          <w:szCs w:val="22"/>
        </w:rPr>
        <w:t xml:space="preserve"> they will:</w:t>
      </w:r>
    </w:p>
    <w:p w14:paraId="47D383E8" w14:textId="77777777" w:rsidR="003410D7" w:rsidRPr="00DA3DED" w:rsidRDefault="00E81131">
      <w:pPr>
        <w:pStyle w:val="ListParagraph"/>
        <w:numPr>
          <w:ilvl w:val="0"/>
          <w:numId w:val="12"/>
        </w:numPr>
        <w:tabs>
          <w:tab w:val="left" w:pos="718"/>
          <w:tab w:val="left" w:pos="720"/>
        </w:tabs>
        <w:ind w:right="70"/>
        <w:rPr>
          <w:rFonts w:ascii="Arial" w:hAnsi="Arial" w:cs="Arial"/>
        </w:rPr>
      </w:pPr>
      <w:r w:rsidRPr="00DA3DED">
        <w:rPr>
          <w:rFonts w:ascii="Arial" w:hAnsi="Arial" w:cs="Arial"/>
        </w:rPr>
        <w:t>Raise</w:t>
      </w:r>
      <w:r w:rsidRPr="00DA3DED">
        <w:rPr>
          <w:rFonts w:ascii="Arial" w:hAnsi="Arial" w:cs="Arial"/>
          <w:spacing w:val="-3"/>
        </w:rPr>
        <w:t xml:space="preserve"> </w:t>
      </w:r>
      <w:r w:rsidRPr="00DA3DED">
        <w:rPr>
          <w:rFonts w:ascii="Arial" w:hAnsi="Arial" w:cs="Arial"/>
        </w:rPr>
        <w:t>the</w:t>
      </w:r>
      <w:r w:rsidRPr="00DA3DED">
        <w:rPr>
          <w:rFonts w:ascii="Arial" w:hAnsi="Arial" w:cs="Arial"/>
          <w:spacing w:val="-3"/>
        </w:rPr>
        <w:t xml:space="preserve"> </w:t>
      </w:r>
      <w:r w:rsidRPr="00DA3DED">
        <w:rPr>
          <w:rFonts w:ascii="Arial" w:hAnsi="Arial" w:cs="Arial"/>
        </w:rPr>
        <w:t>issue</w:t>
      </w:r>
      <w:r w:rsidRPr="00DA3DED">
        <w:rPr>
          <w:rFonts w:ascii="Arial" w:hAnsi="Arial" w:cs="Arial"/>
          <w:spacing w:val="-3"/>
        </w:rPr>
        <w:t xml:space="preserve"> </w:t>
      </w:r>
      <w:r w:rsidRPr="00DA3DED">
        <w:rPr>
          <w:rFonts w:ascii="Arial" w:hAnsi="Arial" w:cs="Arial"/>
        </w:rPr>
        <w:t>with the</w:t>
      </w:r>
      <w:r w:rsidRPr="00DA3DED">
        <w:rPr>
          <w:rFonts w:ascii="Arial" w:hAnsi="Arial" w:cs="Arial"/>
          <w:spacing w:val="-2"/>
        </w:rPr>
        <w:t xml:space="preserve"> </w:t>
      </w:r>
      <w:r w:rsidRPr="00DA3DED">
        <w:rPr>
          <w:rFonts w:ascii="Arial" w:hAnsi="Arial" w:cs="Arial"/>
        </w:rPr>
        <w:t>club</w:t>
      </w:r>
      <w:r w:rsidRPr="00DA3DED">
        <w:rPr>
          <w:rFonts w:ascii="Arial" w:hAnsi="Arial" w:cs="Arial"/>
          <w:spacing w:val="-4"/>
        </w:rPr>
        <w:t xml:space="preserve"> </w:t>
      </w:r>
      <w:r w:rsidRPr="00DA3DED">
        <w:rPr>
          <w:rFonts w:ascii="Arial" w:hAnsi="Arial" w:cs="Arial"/>
        </w:rPr>
        <w:t>executive</w:t>
      </w:r>
      <w:r w:rsidRPr="00DA3DED">
        <w:rPr>
          <w:rFonts w:ascii="Arial" w:hAnsi="Arial" w:cs="Arial"/>
          <w:spacing w:val="-3"/>
        </w:rPr>
        <w:t xml:space="preserve"> </w:t>
      </w:r>
      <w:r w:rsidRPr="00DA3DED">
        <w:rPr>
          <w:rFonts w:ascii="Arial" w:hAnsi="Arial" w:cs="Arial"/>
        </w:rPr>
        <w:t>committee</w:t>
      </w:r>
      <w:r w:rsidRPr="00DA3DED">
        <w:rPr>
          <w:rFonts w:ascii="Arial" w:hAnsi="Arial" w:cs="Arial"/>
          <w:spacing w:val="-5"/>
        </w:rPr>
        <w:t xml:space="preserve"> </w:t>
      </w:r>
      <w:r w:rsidRPr="00DA3DED">
        <w:rPr>
          <w:rFonts w:ascii="Arial" w:hAnsi="Arial" w:cs="Arial"/>
        </w:rPr>
        <w:t>or</w:t>
      </w:r>
      <w:r w:rsidRPr="00DA3DED">
        <w:rPr>
          <w:rFonts w:ascii="Arial" w:hAnsi="Arial" w:cs="Arial"/>
          <w:spacing w:val="-3"/>
        </w:rPr>
        <w:t xml:space="preserve"> </w:t>
      </w:r>
      <w:r w:rsidRPr="00DA3DED">
        <w:rPr>
          <w:rFonts w:ascii="Arial" w:hAnsi="Arial" w:cs="Arial"/>
        </w:rPr>
        <w:t>their</w:t>
      </w:r>
      <w:r w:rsidRPr="00DA3DED">
        <w:rPr>
          <w:rFonts w:ascii="Arial" w:hAnsi="Arial" w:cs="Arial"/>
          <w:spacing w:val="-1"/>
        </w:rPr>
        <w:t xml:space="preserve"> </w:t>
      </w:r>
      <w:r w:rsidRPr="00DA3DED">
        <w:rPr>
          <w:rFonts w:ascii="Arial" w:hAnsi="Arial" w:cs="Arial"/>
        </w:rPr>
        <w:t>ECU</w:t>
      </w:r>
      <w:r w:rsidRPr="00DA3DED">
        <w:rPr>
          <w:rFonts w:ascii="Arial" w:hAnsi="Arial" w:cs="Arial"/>
          <w:spacing w:val="-4"/>
        </w:rPr>
        <w:t xml:space="preserve"> </w:t>
      </w:r>
      <w:r w:rsidRPr="00DA3DED">
        <w:rPr>
          <w:rFonts w:ascii="Arial" w:hAnsi="Arial" w:cs="Arial"/>
        </w:rPr>
        <w:t>Guild</w:t>
      </w:r>
      <w:r w:rsidRPr="00DA3DED">
        <w:rPr>
          <w:rFonts w:ascii="Arial" w:hAnsi="Arial" w:cs="Arial"/>
          <w:spacing w:val="-3"/>
        </w:rPr>
        <w:t xml:space="preserve"> </w:t>
      </w:r>
      <w:r w:rsidRPr="00DA3DED">
        <w:rPr>
          <w:rFonts w:ascii="Arial" w:hAnsi="Arial" w:cs="Arial"/>
        </w:rPr>
        <w:t xml:space="preserve">Vice President and/or ECU Guild General </w:t>
      </w:r>
      <w:r w:rsidRPr="00DA3DED">
        <w:rPr>
          <w:rFonts w:ascii="Arial" w:hAnsi="Arial" w:cs="Arial"/>
          <w:spacing w:val="-2"/>
        </w:rPr>
        <w:t>Secretary.</w:t>
      </w:r>
    </w:p>
    <w:p w14:paraId="18782C95" w14:textId="171B1E89" w:rsidR="003410D7" w:rsidRPr="00DA3DED" w:rsidRDefault="00E81131">
      <w:pPr>
        <w:pStyle w:val="ListParagraph"/>
        <w:numPr>
          <w:ilvl w:val="0"/>
          <w:numId w:val="12"/>
        </w:numPr>
        <w:tabs>
          <w:tab w:val="left" w:pos="718"/>
        </w:tabs>
        <w:ind w:left="718" w:hanging="358"/>
        <w:rPr>
          <w:rFonts w:ascii="Arial" w:hAnsi="Arial" w:cs="Arial"/>
        </w:rPr>
      </w:pPr>
      <w:r w:rsidRPr="00DA3DED">
        <w:rPr>
          <w:rFonts w:ascii="Arial" w:hAnsi="Arial" w:cs="Arial"/>
        </w:rPr>
        <w:t>The</w:t>
      </w:r>
      <w:r w:rsidRPr="00DA3DED">
        <w:rPr>
          <w:rFonts w:ascii="Arial" w:hAnsi="Arial" w:cs="Arial"/>
          <w:spacing w:val="-6"/>
        </w:rPr>
        <w:t xml:space="preserve"> </w:t>
      </w:r>
      <w:r w:rsidRPr="00DA3DED">
        <w:rPr>
          <w:rFonts w:ascii="Arial" w:hAnsi="Arial" w:cs="Arial"/>
        </w:rPr>
        <w:t>behaviour</w:t>
      </w:r>
      <w:r w:rsidRPr="00DA3DED">
        <w:rPr>
          <w:rFonts w:ascii="Arial" w:hAnsi="Arial" w:cs="Arial"/>
          <w:spacing w:val="-6"/>
        </w:rPr>
        <w:t xml:space="preserve"> </w:t>
      </w:r>
      <w:r w:rsidRPr="00DA3DED">
        <w:rPr>
          <w:rFonts w:ascii="Arial" w:hAnsi="Arial" w:cs="Arial"/>
        </w:rPr>
        <w:t>must</w:t>
      </w:r>
      <w:r w:rsidRPr="00DA3DED">
        <w:rPr>
          <w:rFonts w:ascii="Arial" w:hAnsi="Arial" w:cs="Arial"/>
          <w:spacing w:val="-5"/>
        </w:rPr>
        <w:t xml:space="preserve"> </w:t>
      </w:r>
      <w:r w:rsidRPr="00DA3DED">
        <w:rPr>
          <w:rFonts w:ascii="Arial" w:hAnsi="Arial" w:cs="Arial"/>
        </w:rPr>
        <w:t>be</w:t>
      </w:r>
      <w:r w:rsidRPr="00DA3DED">
        <w:rPr>
          <w:rFonts w:ascii="Arial" w:hAnsi="Arial" w:cs="Arial"/>
          <w:spacing w:val="-5"/>
        </w:rPr>
        <w:t xml:space="preserve"> </w:t>
      </w:r>
      <w:r w:rsidRPr="00DA3DED">
        <w:rPr>
          <w:rFonts w:ascii="Arial" w:hAnsi="Arial" w:cs="Arial"/>
        </w:rPr>
        <w:t>investigated</w:t>
      </w:r>
      <w:r w:rsidRPr="00DA3DED">
        <w:rPr>
          <w:rFonts w:ascii="Arial" w:hAnsi="Arial" w:cs="Arial"/>
          <w:spacing w:val="-3"/>
        </w:rPr>
        <w:t xml:space="preserve"> </w:t>
      </w:r>
      <w:r w:rsidRPr="00DA3DED">
        <w:rPr>
          <w:rFonts w:ascii="Arial" w:hAnsi="Arial" w:cs="Arial"/>
        </w:rPr>
        <w:t>and</w:t>
      </w:r>
      <w:r w:rsidRPr="00DA3DED">
        <w:rPr>
          <w:rFonts w:ascii="Arial" w:hAnsi="Arial" w:cs="Arial"/>
          <w:spacing w:val="-3"/>
        </w:rPr>
        <w:t xml:space="preserve"> </w:t>
      </w:r>
      <w:r w:rsidRPr="00DA3DED">
        <w:rPr>
          <w:rFonts w:ascii="Arial" w:hAnsi="Arial" w:cs="Arial"/>
        </w:rPr>
        <w:t>addressed</w:t>
      </w:r>
      <w:r w:rsidRPr="00DA3DED">
        <w:rPr>
          <w:rFonts w:ascii="Arial" w:hAnsi="Arial" w:cs="Arial"/>
          <w:spacing w:val="-3"/>
        </w:rPr>
        <w:t xml:space="preserve"> </w:t>
      </w:r>
      <w:r w:rsidRPr="00DA3DED">
        <w:rPr>
          <w:rFonts w:ascii="Arial" w:hAnsi="Arial" w:cs="Arial"/>
          <w:spacing w:val="-2"/>
        </w:rPr>
        <w:t>immediately.</w:t>
      </w:r>
    </w:p>
    <w:p w14:paraId="555306AD" w14:textId="77777777" w:rsidR="003410D7" w:rsidRPr="00DA3DED" w:rsidRDefault="00E81131">
      <w:pPr>
        <w:pStyle w:val="ListParagraph"/>
        <w:numPr>
          <w:ilvl w:val="0"/>
          <w:numId w:val="12"/>
        </w:numPr>
        <w:tabs>
          <w:tab w:val="left" w:pos="718"/>
          <w:tab w:val="left" w:pos="720"/>
        </w:tabs>
        <w:spacing w:before="75"/>
        <w:ind w:right="153"/>
        <w:rPr>
          <w:rFonts w:ascii="Arial" w:hAnsi="Arial" w:cs="Arial"/>
        </w:rPr>
      </w:pPr>
      <w:r w:rsidRPr="00DA3DED">
        <w:rPr>
          <w:rFonts w:ascii="Arial" w:hAnsi="Arial" w:cs="Arial"/>
        </w:rPr>
        <w:t>If the</w:t>
      </w:r>
      <w:r w:rsidRPr="00DA3DED">
        <w:rPr>
          <w:rFonts w:ascii="Arial" w:hAnsi="Arial" w:cs="Arial"/>
          <w:spacing w:val="-1"/>
        </w:rPr>
        <w:t xml:space="preserve"> </w:t>
      </w:r>
      <w:r w:rsidRPr="00DA3DED">
        <w:rPr>
          <w:rFonts w:ascii="Arial" w:hAnsi="Arial" w:cs="Arial"/>
        </w:rPr>
        <w:t>club</w:t>
      </w:r>
      <w:r w:rsidRPr="00DA3DED">
        <w:rPr>
          <w:rFonts w:ascii="Arial" w:hAnsi="Arial" w:cs="Arial"/>
          <w:spacing w:val="-1"/>
        </w:rPr>
        <w:t xml:space="preserve"> </w:t>
      </w:r>
      <w:r w:rsidRPr="00DA3DED">
        <w:rPr>
          <w:rFonts w:ascii="Arial" w:hAnsi="Arial" w:cs="Arial"/>
        </w:rPr>
        <w:t>cannot</w:t>
      </w:r>
      <w:r w:rsidRPr="00DA3DED">
        <w:rPr>
          <w:rFonts w:ascii="Arial" w:hAnsi="Arial" w:cs="Arial"/>
          <w:spacing w:val="-1"/>
        </w:rPr>
        <w:t xml:space="preserve"> </w:t>
      </w:r>
      <w:r w:rsidRPr="00DA3DED">
        <w:rPr>
          <w:rFonts w:ascii="Arial" w:hAnsi="Arial" w:cs="Arial"/>
        </w:rPr>
        <w:t>mediate</w:t>
      </w:r>
      <w:r w:rsidRPr="00DA3DED">
        <w:rPr>
          <w:rFonts w:ascii="Arial" w:hAnsi="Arial" w:cs="Arial"/>
          <w:spacing w:val="-1"/>
        </w:rPr>
        <w:t xml:space="preserve"> </w:t>
      </w:r>
      <w:r w:rsidRPr="00DA3DED">
        <w:rPr>
          <w:rFonts w:ascii="Arial" w:hAnsi="Arial" w:cs="Arial"/>
        </w:rPr>
        <w:t>the</w:t>
      </w:r>
      <w:r w:rsidRPr="00DA3DED">
        <w:rPr>
          <w:rFonts w:ascii="Arial" w:hAnsi="Arial" w:cs="Arial"/>
          <w:spacing w:val="-1"/>
        </w:rPr>
        <w:t xml:space="preserve"> </w:t>
      </w:r>
      <w:r w:rsidRPr="00DA3DED">
        <w:rPr>
          <w:rFonts w:ascii="Arial" w:hAnsi="Arial" w:cs="Arial"/>
        </w:rPr>
        <w:t>issue</w:t>
      </w:r>
      <w:r w:rsidRPr="00DA3DED">
        <w:rPr>
          <w:rFonts w:ascii="Arial" w:hAnsi="Arial" w:cs="Arial"/>
          <w:spacing w:val="-1"/>
        </w:rPr>
        <w:t xml:space="preserve"> </w:t>
      </w:r>
      <w:r w:rsidRPr="00DA3DED">
        <w:rPr>
          <w:rFonts w:ascii="Arial" w:hAnsi="Arial" w:cs="Arial"/>
        </w:rPr>
        <w:t>to</w:t>
      </w:r>
      <w:r w:rsidRPr="00DA3DED">
        <w:rPr>
          <w:rFonts w:ascii="Arial" w:hAnsi="Arial" w:cs="Arial"/>
          <w:spacing w:val="-1"/>
        </w:rPr>
        <w:t xml:space="preserve"> </w:t>
      </w:r>
      <w:r w:rsidRPr="00DA3DED">
        <w:rPr>
          <w:rFonts w:ascii="Arial" w:hAnsi="Arial" w:cs="Arial"/>
        </w:rPr>
        <w:t>a satisfactory</w:t>
      </w:r>
      <w:r w:rsidRPr="00DA3DED">
        <w:rPr>
          <w:rFonts w:ascii="Arial" w:hAnsi="Arial" w:cs="Arial"/>
          <w:spacing w:val="-3"/>
        </w:rPr>
        <w:t xml:space="preserve"> </w:t>
      </w:r>
      <w:r w:rsidRPr="00DA3DED">
        <w:rPr>
          <w:rFonts w:ascii="Arial" w:hAnsi="Arial" w:cs="Arial"/>
        </w:rPr>
        <w:t>resolution, the</w:t>
      </w:r>
      <w:r w:rsidRPr="00DA3DED">
        <w:rPr>
          <w:rFonts w:ascii="Arial" w:hAnsi="Arial" w:cs="Arial"/>
          <w:spacing w:val="-1"/>
        </w:rPr>
        <w:t xml:space="preserve"> </w:t>
      </w:r>
      <w:r w:rsidRPr="00DA3DED">
        <w:rPr>
          <w:rFonts w:ascii="Arial" w:hAnsi="Arial" w:cs="Arial"/>
        </w:rPr>
        <w:t>issue will be directed to the ECU Guild Senate to investigate and determine a course of action.</w:t>
      </w:r>
    </w:p>
    <w:p w14:paraId="6D33FDAD" w14:textId="77777777" w:rsidR="00B82359" w:rsidRPr="00DA3DED" w:rsidRDefault="00B82359" w:rsidP="00B82359">
      <w:pPr>
        <w:pStyle w:val="ListParagraph"/>
        <w:tabs>
          <w:tab w:val="left" w:pos="718"/>
          <w:tab w:val="left" w:pos="720"/>
        </w:tabs>
        <w:spacing w:before="75"/>
        <w:ind w:left="720" w:right="153" w:firstLine="0"/>
        <w:rPr>
          <w:rFonts w:ascii="Arial" w:hAnsi="Arial" w:cs="Arial"/>
        </w:rPr>
      </w:pPr>
    </w:p>
    <w:p w14:paraId="5B129608" w14:textId="0A305B95" w:rsidR="00416D91" w:rsidRPr="00DA3DED" w:rsidRDefault="00B82359" w:rsidP="00680B47">
      <w:pPr>
        <w:pStyle w:val="Heading1"/>
      </w:pPr>
      <w:bookmarkStart w:id="8" w:name="_Toc192689900"/>
      <w:r w:rsidRPr="00DA3DED">
        <w:t>ARTICLE</w:t>
      </w:r>
      <w:r w:rsidR="00E81131" w:rsidRPr="00DA3DED">
        <w:t xml:space="preserve"> VI</w:t>
      </w:r>
      <w:r w:rsidR="006D1A66" w:rsidRPr="00DA3DED">
        <w:t>II</w:t>
      </w:r>
      <w:r w:rsidR="00E81131" w:rsidRPr="00DA3DED">
        <w:t>: R</w:t>
      </w:r>
      <w:bookmarkEnd w:id="8"/>
      <w:r w:rsidRPr="00DA3DED">
        <w:t>EPORTING</w:t>
      </w:r>
    </w:p>
    <w:p w14:paraId="07E452CE" w14:textId="77777777" w:rsidR="00416D91" w:rsidRPr="00DA3DED" w:rsidRDefault="00416D91" w:rsidP="00416D91">
      <w:pPr>
        <w:pBdr>
          <w:bottom w:val="single" w:sz="6" w:space="1" w:color="003087"/>
        </w:pBdr>
        <w:spacing w:before="60" w:after="60"/>
      </w:pPr>
    </w:p>
    <w:p w14:paraId="0835DB31" w14:textId="77777777" w:rsidR="003410D7" w:rsidRPr="00DA3DED" w:rsidRDefault="003410D7">
      <w:pPr>
        <w:pStyle w:val="BodyText"/>
        <w:spacing w:before="2"/>
        <w:rPr>
          <w:rFonts w:ascii="Arial" w:hAnsi="Arial" w:cs="Arial"/>
          <w:b/>
          <w:sz w:val="22"/>
          <w:szCs w:val="22"/>
        </w:rPr>
      </w:pPr>
    </w:p>
    <w:p w14:paraId="15268A52" w14:textId="3F6165BA" w:rsidR="003410D7" w:rsidRPr="00DA3DED" w:rsidRDefault="00E81131" w:rsidP="00E81131">
      <w:pPr>
        <w:pStyle w:val="BodyText"/>
        <w:ind w:right="162"/>
        <w:rPr>
          <w:rFonts w:ascii="Arial" w:hAnsi="Arial" w:cs="Arial"/>
          <w:sz w:val="22"/>
          <w:szCs w:val="22"/>
        </w:rPr>
      </w:pPr>
      <w:r w:rsidRPr="00DA3DED">
        <w:rPr>
          <w:rFonts w:ascii="Arial" w:hAnsi="Arial" w:cs="Arial"/>
          <w:sz w:val="22"/>
          <w:szCs w:val="22"/>
        </w:rPr>
        <w:t>To keep in line with reporting legislation in WA which the Guild is bound by, and</w:t>
      </w:r>
      <w:r w:rsidRPr="00DA3DED">
        <w:rPr>
          <w:rFonts w:ascii="Arial" w:hAnsi="Arial" w:cs="Arial"/>
          <w:spacing w:val="-5"/>
          <w:sz w:val="22"/>
          <w:szCs w:val="22"/>
        </w:rPr>
        <w:t xml:space="preserve"> </w:t>
      </w:r>
      <w:r w:rsidRPr="00DA3DED">
        <w:rPr>
          <w:rFonts w:ascii="Arial" w:hAnsi="Arial" w:cs="Arial"/>
          <w:sz w:val="22"/>
          <w:szCs w:val="22"/>
        </w:rPr>
        <w:t>to</w:t>
      </w:r>
      <w:r w:rsidRPr="00DA3DED">
        <w:rPr>
          <w:rFonts w:ascii="Arial" w:hAnsi="Arial" w:cs="Arial"/>
          <w:spacing w:val="-2"/>
          <w:sz w:val="22"/>
          <w:szCs w:val="22"/>
        </w:rPr>
        <w:t xml:space="preserve"> </w:t>
      </w:r>
      <w:r w:rsidRPr="00DA3DED">
        <w:rPr>
          <w:rFonts w:ascii="Arial" w:hAnsi="Arial" w:cs="Arial"/>
          <w:sz w:val="22"/>
          <w:szCs w:val="22"/>
        </w:rPr>
        <w:t>improve</w:t>
      </w:r>
      <w:r w:rsidRPr="00DA3DED">
        <w:rPr>
          <w:rFonts w:ascii="Arial" w:hAnsi="Arial" w:cs="Arial"/>
          <w:spacing w:val="-3"/>
          <w:sz w:val="22"/>
          <w:szCs w:val="22"/>
        </w:rPr>
        <w:t xml:space="preserve"> </w:t>
      </w:r>
      <w:r w:rsidRPr="00DA3DED">
        <w:rPr>
          <w:rFonts w:ascii="Arial" w:hAnsi="Arial" w:cs="Arial"/>
          <w:sz w:val="22"/>
          <w:szCs w:val="22"/>
        </w:rPr>
        <w:t>communication</w:t>
      </w:r>
      <w:r w:rsidRPr="00DA3DED">
        <w:rPr>
          <w:rFonts w:ascii="Arial" w:hAnsi="Arial" w:cs="Arial"/>
          <w:spacing w:val="-4"/>
          <w:sz w:val="22"/>
          <w:szCs w:val="22"/>
        </w:rPr>
        <w:t xml:space="preserve"> </w:t>
      </w:r>
      <w:r w:rsidRPr="00DA3DED">
        <w:rPr>
          <w:rFonts w:ascii="Arial" w:hAnsi="Arial" w:cs="Arial"/>
          <w:sz w:val="22"/>
          <w:szCs w:val="22"/>
        </w:rPr>
        <w:t>between</w:t>
      </w:r>
      <w:r w:rsidRPr="00DA3DED">
        <w:rPr>
          <w:rFonts w:ascii="Arial" w:hAnsi="Arial" w:cs="Arial"/>
          <w:spacing w:val="-5"/>
          <w:sz w:val="22"/>
          <w:szCs w:val="22"/>
        </w:rPr>
        <w:t xml:space="preserve"> </w:t>
      </w:r>
      <w:r w:rsidRPr="00DA3DED">
        <w:rPr>
          <w:rFonts w:ascii="Arial" w:hAnsi="Arial" w:cs="Arial"/>
          <w:sz w:val="22"/>
          <w:szCs w:val="22"/>
        </w:rPr>
        <w:t>the club</w:t>
      </w:r>
      <w:r w:rsidRPr="00DA3DED">
        <w:rPr>
          <w:rFonts w:ascii="Arial" w:hAnsi="Arial" w:cs="Arial"/>
          <w:spacing w:val="-3"/>
          <w:sz w:val="22"/>
          <w:szCs w:val="22"/>
        </w:rPr>
        <w:t xml:space="preserve"> </w:t>
      </w:r>
      <w:r w:rsidRPr="00DA3DED">
        <w:rPr>
          <w:rFonts w:ascii="Arial" w:hAnsi="Arial" w:cs="Arial"/>
          <w:sz w:val="22"/>
          <w:szCs w:val="22"/>
        </w:rPr>
        <w:t>and</w:t>
      </w:r>
      <w:r w:rsidRPr="00DA3DED">
        <w:rPr>
          <w:rFonts w:ascii="Arial" w:hAnsi="Arial" w:cs="Arial"/>
          <w:spacing w:val="-5"/>
          <w:sz w:val="22"/>
          <w:szCs w:val="22"/>
        </w:rPr>
        <w:t xml:space="preserve"> </w:t>
      </w:r>
      <w:r w:rsidRPr="00DA3DED">
        <w:rPr>
          <w:rFonts w:ascii="Arial" w:hAnsi="Arial" w:cs="Arial"/>
          <w:sz w:val="22"/>
          <w:szCs w:val="22"/>
        </w:rPr>
        <w:t>the</w:t>
      </w:r>
      <w:r w:rsidRPr="00DA3DED">
        <w:rPr>
          <w:rFonts w:ascii="Arial" w:hAnsi="Arial" w:cs="Arial"/>
          <w:spacing w:val="-5"/>
          <w:sz w:val="22"/>
          <w:szCs w:val="22"/>
        </w:rPr>
        <w:t xml:space="preserve"> </w:t>
      </w:r>
      <w:r w:rsidRPr="00DA3DED">
        <w:rPr>
          <w:rFonts w:ascii="Arial" w:hAnsi="Arial" w:cs="Arial"/>
          <w:sz w:val="22"/>
          <w:szCs w:val="22"/>
        </w:rPr>
        <w:t>Guild,</w:t>
      </w:r>
      <w:r w:rsidRPr="00DA3DED">
        <w:rPr>
          <w:rFonts w:ascii="Arial" w:hAnsi="Arial" w:cs="Arial"/>
          <w:spacing w:val="-3"/>
          <w:sz w:val="22"/>
          <w:szCs w:val="22"/>
        </w:rPr>
        <w:t xml:space="preserve"> </w:t>
      </w:r>
      <w:r w:rsidRPr="00DA3DED">
        <w:rPr>
          <w:rFonts w:ascii="Arial" w:hAnsi="Arial" w:cs="Arial"/>
          <w:sz w:val="22"/>
          <w:szCs w:val="22"/>
        </w:rPr>
        <w:t>we</w:t>
      </w:r>
      <w:r w:rsidRPr="00DA3DED">
        <w:rPr>
          <w:rFonts w:ascii="Arial" w:hAnsi="Arial" w:cs="Arial"/>
          <w:spacing w:val="-1"/>
          <w:sz w:val="22"/>
          <w:szCs w:val="22"/>
        </w:rPr>
        <w:t xml:space="preserve"> </w:t>
      </w:r>
      <w:r w:rsidR="007E4B90" w:rsidRPr="00DA3DED">
        <w:rPr>
          <w:rFonts w:ascii="Arial" w:hAnsi="Arial" w:cs="Arial"/>
          <w:sz w:val="22"/>
          <w:szCs w:val="22"/>
        </w:rPr>
        <w:t>ECU Civil Engineering Society</w:t>
      </w:r>
      <w:r w:rsidRPr="00DA3DED">
        <w:rPr>
          <w:rFonts w:ascii="Arial" w:hAnsi="Arial" w:cs="Arial"/>
          <w:color w:val="FF0000"/>
          <w:sz w:val="22"/>
          <w:szCs w:val="22"/>
        </w:rPr>
        <w:t xml:space="preserve"> </w:t>
      </w:r>
      <w:r w:rsidRPr="00DA3DED">
        <w:rPr>
          <w:rFonts w:ascii="Arial" w:hAnsi="Arial" w:cs="Arial"/>
          <w:sz w:val="22"/>
          <w:szCs w:val="22"/>
        </w:rPr>
        <w:t>are committed to:</w:t>
      </w:r>
    </w:p>
    <w:p w14:paraId="02952304" w14:textId="77777777" w:rsidR="003410D7" w:rsidRPr="00DA3DED" w:rsidRDefault="003410D7">
      <w:pPr>
        <w:pStyle w:val="BodyText"/>
        <w:spacing w:before="5"/>
        <w:rPr>
          <w:rFonts w:ascii="Arial" w:hAnsi="Arial" w:cs="Arial"/>
          <w:sz w:val="22"/>
          <w:szCs w:val="22"/>
        </w:rPr>
      </w:pPr>
    </w:p>
    <w:p w14:paraId="2E6CFEE9" w14:textId="48D6A78E" w:rsidR="003410D7" w:rsidRPr="00DA3DED" w:rsidRDefault="00E81131" w:rsidP="00B82359">
      <w:pPr>
        <w:pStyle w:val="ListParagraph"/>
        <w:numPr>
          <w:ilvl w:val="0"/>
          <w:numId w:val="8"/>
        </w:numPr>
        <w:rPr>
          <w:rFonts w:ascii="Arial" w:hAnsi="Arial" w:cs="Arial"/>
          <w:b/>
        </w:rPr>
      </w:pPr>
      <w:r w:rsidRPr="00DA3DED">
        <w:rPr>
          <w:rFonts w:ascii="Arial" w:hAnsi="Arial" w:cs="Arial"/>
        </w:rPr>
        <w:t>Providing</w:t>
      </w:r>
      <w:r w:rsidRPr="00DA3DED">
        <w:rPr>
          <w:rFonts w:ascii="Arial" w:hAnsi="Arial" w:cs="Arial"/>
          <w:spacing w:val="-6"/>
        </w:rPr>
        <w:t xml:space="preserve"> </w:t>
      </w:r>
      <w:r w:rsidRPr="00DA3DED">
        <w:rPr>
          <w:rFonts w:ascii="Arial" w:hAnsi="Arial" w:cs="Arial"/>
        </w:rPr>
        <w:t>a</w:t>
      </w:r>
      <w:r w:rsidRPr="00DA3DED">
        <w:rPr>
          <w:rFonts w:ascii="Arial" w:hAnsi="Arial" w:cs="Arial"/>
          <w:spacing w:val="-3"/>
        </w:rPr>
        <w:t xml:space="preserve"> </w:t>
      </w:r>
      <w:r w:rsidRPr="00DA3DED">
        <w:rPr>
          <w:rFonts w:ascii="Arial" w:hAnsi="Arial" w:cs="Arial"/>
        </w:rPr>
        <w:t>budget</w:t>
      </w:r>
      <w:r w:rsidRPr="00DA3DED">
        <w:rPr>
          <w:rFonts w:ascii="Arial" w:hAnsi="Arial" w:cs="Arial"/>
          <w:spacing w:val="-4"/>
        </w:rPr>
        <w:t xml:space="preserve"> </w:t>
      </w:r>
      <w:r w:rsidRPr="00DA3DED">
        <w:rPr>
          <w:rFonts w:ascii="Arial" w:hAnsi="Arial" w:cs="Arial"/>
        </w:rPr>
        <w:t>to</w:t>
      </w:r>
      <w:r w:rsidRPr="00DA3DED">
        <w:rPr>
          <w:rFonts w:ascii="Arial" w:hAnsi="Arial" w:cs="Arial"/>
          <w:spacing w:val="-6"/>
        </w:rPr>
        <w:t xml:space="preserve"> </w:t>
      </w:r>
      <w:r w:rsidRPr="00DA3DED">
        <w:rPr>
          <w:rFonts w:ascii="Arial" w:hAnsi="Arial" w:cs="Arial"/>
        </w:rPr>
        <w:t>our</w:t>
      </w:r>
      <w:r w:rsidRPr="00DA3DED">
        <w:rPr>
          <w:rFonts w:ascii="Arial" w:hAnsi="Arial" w:cs="Arial"/>
          <w:spacing w:val="-4"/>
        </w:rPr>
        <w:t xml:space="preserve"> </w:t>
      </w:r>
      <w:r w:rsidRPr="00DA3DED">
        <w:rPr>
          <w:rFonts w:ascii="Arial" w:hAnsi="Arial" w:cs="Arial"/>
        </w:rPr>
        <w:t>relevant</w:t>
      </w:r>
      <w:r w:rsidRPr="00DA3DED">
        <w:rPr>
          <w:rFonts w:ascii="Arial" w:hAnsi="Arial" w:cs="Arial"/>
          <w:spacing w:val="-4"/>
        </w:rPr>
        <w:t xml:space="preserve"> </w:t>
      </w:r>
      <w:r w:rsidRPr="00DA3DED">
        <w:rPr>
          <w:rFonts w:ascii="Arial" w:hAnsi="Arial" w:cs="Arial"/>
        </w:rPr>
        <w:t>Vice President and</w:t>
      </w:r>
      <w:r w:rsidRPr="00DA3DED">
        <w:rPr>
          <w:rFonts w:ascii="Arial" w:hAnsi="Arial" w:cs="Arial"/>
          <w:spacing w:val="-6"/>
        </w:rPr>
        <w:t xml:space="preserve"> </w:t>
      </w:r>
      <w:r w:rsidRPr="00DA3DED">
        <w:rPr>
          <w:rFonts w:ascii="Arial" w:hAnsi="Arial" w:cs="Arial"/>
        </w:rPr>
        <w:t>adhering</w:t>
      </w:r>
      <w:r w:rsidRPr="00DA3DED">
        <w:rPr>
          <w:rFonts w:ascii="Arial" w:hAnsi="Arial" w:cs="Arial"/>
          <w:spacing w:val="-6"/>
        </w:rPr>
        <w:t xml:space="preserve"> </w:t>
      </w:r>
      <w:r w:rsidRPr="00DA3DED">
        <w:rPr>
          <w:rFonts w:ascii="Arial" w:hAnsi="Arial" w:cs="Arial"/>
        </w:rPr>
        <w:t>to</w:t>
      </w:r>
      <w:r w:rsidRPr="00DA3DED">
        <w:rPr>
          <w:rFonts w:ascii="Arial" w:hAnsi="Arial" w:cs="Arial"/>
          <w:spacing w:val="-4"/>
        </w:rPr>
        <w:t xml:space="preserve"> </w:t>
      </w:r>
      <w:r w:rsidRPr="00DA3DED">
        <w:rPr>
          <w:rFonts w:ascii="Arial" w:hAnsi="Arial" w:cs="Arial"/>
        </w:rPr>
        <w:t>their recommendations to the best of our ability.</w:t>
      </w:r>
    </w:p>
    <w:p w14:paraId="267BFBCD" w14:textId="77777777" w:rsidR="003410D7" w:rsidRPr="00DA3DED" w:rsidRDefault="00E81131" w:rsidP="00B82359">
      <w:pPr>
        <w:pStyle w:val="ListParagraph"/>
        <w:numPr>
          <w:ilvl w:val="0"/>
          <w:numId w:val="8"/>
        </w:numPr>
        <w:rPr>
          <w:rFonts w:ascii="Arial" w:hAnsi="Arial" w:cs="Arial"/>
          <w:b/>
        </w:rPr>
      </w:pPr>
      <w:r w:rsidRPr="00DA3DED">
        <w:rPr>
          <w:rFonts w:ascii="Arial" w:hAnsi="Arial" w:cs="Arial"/>
        </w:rPr>
        <w:t>Keeping</w:t>
      </w:r>
      <w:r w:rsidRPr="00DA3DED">
        <w:rPr>
          <w:rFonts w:ascii="Arial" w:hAnsi="Arial" w:cs="Arial"/>
          <w:spacing w:val="-6"/>
        </w:rPr>
        <w:t xml:space="preserve"> </w:t>
      </w:r>
      <w:r w:rsidRPr="00DA3DED">
        <w:rPr>
          <w:rFonts w:ascii="Arial" w:hAnsi="Arial" w:cs="Arial"/>
        </w:rPr>
        <w:t>the</w:t>
      </w:r>
      <w:r w:rsidRPr="00DA3DED">
        <w:rPr>
          <w:rFonts w:ascii="Arial" w:hAnsi="Arial" w:cs="Arial"/>
          <w:spacing w:val="-3"/>
        </w:rPr>
        <w:t xml:space="preserve"> </w:t>
      </w:r>
      <w:r w:rsidRPr="00DA3DED">
        <w:rPr>
          <w:rFonts w:ascii="Arial" w:hAnsi="Arial" w:cs="Arial"/>
        </w:rPr>
        <w:t>Guild</w:t>
      </w:r>
      <w:r w:rsidRPr="00DA3DED">
        <w:rPr>
          <w:rFonts w:ascii="Arial" w:hAnsi="Arial" w:cs="Arial"/>
          <w:spacing w:val="-3"/>
        </w:rPr>
        <w:t xml:space="preserve"> </w:t>
      </w:r>
      <w:r w:rsidRPr="00DA3DED">
        <w:rPr>
          <w:rFonts w:ascii="Arial" w:hAnsi="Arial" w:cs="Arial"/>
        </w:rPr>
        <w:t>updated</w:t>
      </w:r>
      <w:r w:rsidRPr="00DA3DED">
        <w:rPr>
          <w:rFonts w:ascii="Arial" w:hAnsi="Arial" w:cs="Arial"/>
          <w:spacing w:val="-4"/>
        </w:rPr>
        <w:t xml:space="preserve"> </w:t>
      </w:r>
      <w:r w:rsidRPr="00DA3DED">
        <w:rPr>
          <w:rFonts w:ascii="Arial" w:hAnsi="Arial" w:cs="Arial"/>
        </w:rPr>
        <w:t>with</w:t>
      </w:r>
      <w:r w:rsidRPr="00DA3DED">
        <w:rPr>
          <w:rFonts w:ascii="Arial" w:hAnsi="Arial" w:cs="Arial"/>
          <w:spacing w:val="-1"/>
        </w:rPr>
        <w:t xml:space="preserve"> </w:t>
      </w:r>
      <w:r w:rsidRPr="00DA3DED">
        <w:rPr>
          <w:rFonts w:ascii="Arial" w:hAnsi="Arial" w:cs="Arial"/>
        </w:rPr>
        <w:t>any</w:t>
      </w:r>
      <w:r w:rsidRPr="00DA3DED">
        <w:rPr>
          <w:rFonts w:ascii="Arial" w:hAnsi="Arial" w:cs="Arial"/>
          <w:spacing w:val="-4"/>
        </w:rPr>
        <w:t xml:space="preserve"> </w:t>
      </w:r>
      <w:r w:rsidRPr="00DA3DED">
        <w:rPr>
          <w:rFonts w:ascii="Arial" w:hAnsi="Arial" w:cs="Arial"/>
        </w:rPr>
        <w:t>changes</w:t>
      </w:r>
      <w:r w:rsidRPr="00DA3DED">
        <w:rPr>
          <w:rFonts w:ascii="Arial" w:hAnsi="Arial" w:cs="Arial"/>
          <w:spacing w:val="-4"/>
        </w:rPr>
        <w:t xml:space="preserve"> </w:t>
      </w:r>
      <w:r w:rsidRPr="00DA3DED">
        <w:rPr>
          <w:rFonts w:ascii="Arial" w:hAnsi="Arial" w:cs="Arial"/>
        </w:rPr>
        <w:t>to banking</w:t>
      </w:r>
      <w:r w:rsidRPr="00DA3DED">
        <w:rPr>
          <w:rFonts w:ascii="Arial" w:hAnsi="Arial" w:cs="Arial"/>
          <w:spacing w:val="-2"/>
        </w:rPr>
        <w:t xml:space="preserve"> details.</w:t>
      </w:r>
    </w:p>
    <w:p w14:paraId="7D77B911" w14:textId="77777777" w:rsidR="003410D7" w:rsidRPr="00DA3DED" w:rsidRDefault="00E81131" w:rsidP="00B82359">
      <w:pPr>
        <w:pStyle w:val="ListParagraph"/>
        <w:numPr>
          <w:ilvl w:val="0"/>
          <w:numId w:val="8"/>
        </w:numPr>
        <w:rPr>
          <w:rFonts w:ascii="Arial" w:hAnsi="Arial" w:cs="Arial"/>
          <w:b/>
        </w:rPr>
      </w:pPr>
      <w:r w:rsidRPr="00DA3DED">
        <w:rPr>
          <w:rFonts w:ascii="Arial" w:hAnsi="Arial" w:cs="Arial"/>
        </w:rPr>
        <w:lastRenderedPageBreak/>
        <w:t>Declare</w:t>
      </w:r>
      <w:r w:rsidRPr="00DA3DED">
        <w:rPr>
          <w:rFonts w:ascii="Arial" w:hAnsi="Arial" w:cs="Arial"/>
          <w:spacing w:val="-6"/>
        </w:rPr>
        <w:t xml:space="preserve"> </w:t>
      </w:r>
      <w:r w:rsidRPr="00DA3DED">
        <w:rPr>
          <w:rFonts w:ascii="Arial" w:hAnsi="Arial" w:cs="Arial"/>
        </w:rPr>
        <w:t>all</w:t>
      </w:r>
      <w:r w:rsidRPr="00DA3DED">
        <w:rPr>
          <w:rFonts w:ascii="Arial" w:hAnsi="Arial" w:cs="Arial"/>
          <w:spacing w:val="-7"/>
        </w:rPr>
        <w:t xml:space="preserve"> </w:t>
      </w:r>
      <w:r w:rsidRPr="00DA3DED">
        <w:rPr>
          <w:rFonts w:ascii="Arial" w:hAnsi="Arial" w:cs="Arial"/>
        </w:rPr>
        <w:t>existing</w:t>
      </w:r>
      <w:r w:rsidRPr="00DA3DED">
        <w:rPr>
          <w:rFonts w:ascii="Arial" w:hAnsi="Arial" w:cs="Arial"/>
          <w:spacing w:val="-5"/>
        </w:rPr>
        <w:t xml:space="preserve"> </w:t>
      </w:r>
      <w:r w:rsidRPr="00DA3DED">
        <w:rPr>
          <w:rFonts w:ascii="Arial" w:hAnsi="Arial" w:cs="Arial"/>
        </w:rPr>
        <w:t>and</w:t>
      </w:r>
      <w:r w:rsidRPr="00DA3DED">
        <w:rPr>
          <w:rFonts w:ascii="Arial" w:hAnsi="Arial" w:cs="Arial"/>
          <w:spacing w:val="-6"/>
        </w:rPr>
        <w:t xml:space="preserve"> </w:t>
      </w:r>
      <w:r w:rsidRPr="00DA3DED">
        <w:rPr>
          <w:rFonts w:ascii="Arial" w:hAnsi="Arial" w:cs="Arial"/>
        </w:rPr>
        <w:t>potential</w:t>
      </w:r>
      <w:r w:rsidRPr="00DA3DED">
        <w:rPr>
          <w:rFonts w:ascii="Arial" w:hAnsi="Arial" w:cs="Arial"/>
          <w:spacing w:val="-6"/>
        </w:rPr>
        <w:t xml:space="preserve"> </w:t>
      </w:r>
      <w:r w:rsidRPr="00DA3DED">
        <w:rPr>
          <w:rFonts w:ascii="Arial" w:hAnsi="Arial" w:cs="Arial"/>
        </w:rPr>
        <w:t>affiliations,</w:t>
      </w:r>
      <w:r w:rsidRPr="00DA3DED">
        <w:rPr>
          <w:rFonts w:ascii="Arial" w:hAnsi="Arial" w:cs="Arial"/>
          <w:spacing w:val="-8"/>
        </w:rPr>
        <w:t xml:space="preserve"> </w:t>
      </w:r>
      <w:r w:rsidRPr="00DA3DED">
        <w:rPr>
          <w:rFonts w:ascii="Arial" w:hAnsi="Arial" w:cs="Arial"/>
        </w:rPr>
        <w:t>funding</w:t>
      </w:r>
      <w:r w:rsidRPr="00DA3DED">
        <w:rPr>
          <w:rFonts w:ascii="Arial" w:hAnsi="Arial" w:cs="Arial"/>
          <w:spacing w:val="-7"/>
        </w:rPr>
        <w:t xml:space="preserve"> </w:t>
      </w:r>
      <w:r w:rsidRPr="00DA3DED">
        <w:rPr>
          <w:rFonts w:ascii="Arial" w:hAnsi="Arial" w:cs="Arial"/>
        </w:rPr>
        <w:t>arrangements, sponsorships, and agreements we have with other organisations.</w:t>
      </w:r>
    </w:p>
    <w:p w14:paraId="7503B9F5" w14:textId="77777777" w:rsidR="003410D7" w:rsidRPr="00DA3DED" w:rsidRDefault="00E81131" w:rsidP="00B82359">
      <w:pPr>
        <w:pStyle w:val="ListParagraph"/>
        <w:numPr>
          <w:ilvl w:val="0"/>
          <w:numId w:val="8"/>
        </w:numPr>
        <w:rPr>
          <w:rFonts w:ascii="Arial" w:hAnsi="Arial" w:cs="Arial"/>
          <w:b/>
        </w:rPr>
      </w:pPr>
      <w:r w:rsidRPr="00DA3DED">
        <w:rPr>
          <w:rFonts w:ascii="Arial" w:hAnsi="Arial" w:cs="Arial"/>
        </w:rPr>
        <w:t>Keeping</w:t>
      </w:r>
      <w:r w:rsidRPr="00DA3DED">
        <w:rPr>
          <w:rFonts w:ascii="Arial" w:hAnsi="Arial" w:cs="Arial"/>
          <w:spacing w:val="-5"/>
        </w:rPr>
        <w:t xml:space="preserve"> </w:t>
      </w:r>
      <w:r w:rsidRPr="00DA3DED">
        <w:rPr>
          <w:rFonts w:ascii="Arial" w:hAnsi="Arial" w:cs="Arial"/>
        </w:rPr>
        <w:t>the</w:t>
      </w:r>
      <w:r w:rsidRPr="00DA3DED">
        <w:rPr>
          <w:rFonts w:ascii="Arial" w:hAnsi="Arial" w:cs="Arial"/>
          <w:spacing w:val="-5"/>
        </w:rPr>
        <w:t xml:space="preserve"> </w:t>
      </w:r>
      <w:r w:rsidRPr="00DA3DED">
        <w:rPr>
          <w:rFonts w:ascii="Arial" w:hAnsi="Arial" w:cs="Arial"/>
        </w:rPr>
        <w:t>Guild</w:t>
      </w:r>
      <w:r w:rsidRPr="00DA3DED">
        <w:rPr>
          <w:rFonts w:ascii="Arial" w:hAnsi="Arial" w:cs="Arial"/>
          <w:spacing w:val="-5"/>
        </w:rPr>
        <w:t xml:space="preserve"> </w:t>
      </w:r>
      <w:r w:rsidRPr="00DA3DED">
        <w:rPr>
          <w:rFonts w:ascii="Arial" w:hAnsi="Arial" w:cs="Arial"/>
        </w:rPr>
        <w:t>updated</w:t>
      </w:r>
      <w:r w:rsidRPr="00DA3DED">
        <w:rPr>
          <w:rFonts w:ascii="Arial" w:hAnsi="Arial" w:cs="Arial"/>
          <w:spacing w:val="-5"/>
        </w:rPr>
        <w:t xml:space="preserve"> </w:t>
      </w:r>
      <w:r w:rsidRPr="00DA3DED">
        <w:rPr>
          <w:rFonts w:ascii="Arial" w:hAnsi="Arial" w:cs="Arial"/>
        </w:rPr>
        <w:t>on</w:t>
      </w:r>
      <w:r w:rsidRPr="00DA3DED">
        <w:rPr>
          <w:rFonts w:ascii="Arial" w:hAnsi="Arial" w:cs="Arial"/>
          <w:spacing w:val="-5"/>
        </w:rPr>
        <w:t xml:space="preserve"> </w:t>
      </w:r>
      <w:r w:rsidRPr="00DA3DED">
        <w:rPr>
          <w:rFonts w:ascii="Arial" w:hAnsi="Arial" w:cs="Arial"/>
        </w:rPr>
        <w:t>the</w:t>
      </w:r>
      <w:r w:rsidRPr="00DA3DED">
        <w:rPr>
          <w:rFonts w:ascii="Arial" w:hAnsi="Arial" w:cs="Arial"/>
          <w:spacing w:val="-3"/>
        </w:rPr>
        <w:t xml:space="preserve"> </w:t>
      </w:r>
      <w:r w:rsidRPr="00DA3DED">
        <w:rPr>
          <w:rFonts w:ascii="Arial" w:hAnsi="Arial" w:cs="Arial"/>
        </w:rPr>
        <w:t>composition</w:t>
      </w:r>
      <w:r w:rsidRPr="00DA3DED">
        <w:rPr>
          <w:rFonts w:ascii="Arial" w:hAnsi="Arial" w:cs="Arial"/>
          <w:spacing w:val="-3"/>
        </w:rPr>
        <w:t xml:space="preserve"> </w:t>
      </w:r>
      <w:r w:rsidRPr="00DA3DED">
        <w:rPr>
          <w:rFonts w:ascii="Arial" w:hAnsi="Arial" w:cs="Arial"/>
        </w:rPr>
        <w:t>and</w:t>
      </w:r>
      <w:r w:rsidRPr="00DA3DED">
        <w:rPr>
          <w:rFonts w:ascii="Arial" w:hAnsi="Arial" w:cs="Arial"/>
          <w:spacing w:val="-3"/>
        </w:rPr>
        <w:t xml:space="preserve"> </w:t>
      </w:r>
      <w:r w:rsidRPr="00DA3DED">
        <w:rPr>
          <w:rFonts w:ascii="Arial" w:hAnsi="Arial" w:cs="Arial"/>
        </w:rPr>
        <w:t>roles</w:t>
      </w:r>
      <w:r w:rsidRPr="00DA3DED">
        <w:rPr>
          <w:rFonts w:ascii="Arial" w:hAnsi="Arial" w:cs="Arial"/>
          <w:spacing w:val="-5"/>
        </w:rPr>
        <w:t xml:space="preserve"> </w:t>
      </w:r>
      <w:r w:rsidRPr="00DA3DED">
        <w:rPr>
          <w:rFonts w:ascii="Arial" w:hAnsi="Arial" w:cs="Arial"/>
        </w:rPr>
        <w:t>of</w:t>
      </w:r>
      <w:r w:rsidRPr="00DA3DED">
        <w:rPr>
          <w:rFonts w:ascii="Arial" w:hAnsi="Arial" w:cs="Arial"/>
          <w:spacing w:val="-1"/>
        </w:rPr>
        <w:t xml:space="preserve"> </w:t>
      </w:r>
      <w:r w:rsidRPr="00DA3DED">
        <w:rPr>
          <w:rFonts w:ascii="Arial" w:hAnsi="Arial" w:cs="Arial"/>
        </w:rPr>
        <w:t>the</w:t>
      </w:r>
      <w:r w:rsidRPr="00DA3DED">
        <w:rPr>
          <w:rFonts w:ascii="Arial" w:hAnsi="Arial" w:cs="Arial"/>
          <w:spacing w:val="-3"/>
        </w:rPr>
        <w:t xml:space="preserve"> </w:t>
      </w:r>
      <w:r w:rsidRPr="00DA3DED">
        <w:rPr>
          <w:rFonts w:ascii="Arial" w:hAnsi="Arial" w:cs="Arial"/>
        </w:rPr>
        <w:t>committee, as well as contact details.</w:t>
      </w:r>
    </w:p>
    <w:p w14:paraId="2B01E4B7" w14:textId="77777777" w:rsidR="003410D7" w:rsidRPr="00DA3DED" w:rsidRDefault="00E81131" w:rsidP="00B82359">
      <w:pPr>
        <w:pStyle w:val="ListParagraph"/>
        <w:numPr>
          <w:ilvl w:val="0"/>
          <w:numId w:val="8"/>
        </w:numPr>
        <w:rPr>
          <w:rFonts w:ascii="Arial" w:hAnsi="Arial" w:cs="Arial"/>
          <w:b/>
        </w:rPr>
      </w:pPr>
      <w:r w:rsidRPr="00DA3DED">
        <w:rPr>
          <w:rFonts w:ascii="Arial" w:hAnsi="Arial" w:cs="Arial"/>
        </w:rPr>
        <w:t>Allowing</w:t>
      </w:r>
      <w:r w:rsidRPr="00DA3DED">
        <w:rPr>
          <w:rFonts w:ascii="Arial" w:hAnsi="Arial" w:cs="Arial"/>
          <w:spacing w:val="-4"/>
        </w:rPr>
        <w:t xml:space="preserve"> </w:t>
      </w:r>
      <w:r w:rsidRPr="00DA3DED">
        <w:rPr>
          <w:rFonts w:ascii="Arial" w:hAnsi="Arial" w:cs="Arial"/>
        </w:rPr>
        <w:t>adequate</w:t>
      </w:r>
      <w:r w:rsidRPr="00DA3DED">
        <w:rPr>
          <w:rFonts w:ascii="Arial" w:hAnsi="Arial" w:cs="Arial"/>
          <w:spacing w:val="-2"/>
        </w:rPr>
        <w:t xml:space="preserve"> </w:t>
      </w:r>
      <w:r w:rsidRPr="00DA3DED">
        <w:rPr>
          <w:rFonts w:ascii="Arial" w:hAnsi="Arial" w:cs="Arial"/>
        </w:rPr>
        <w:t>notice</w:t>
      </w:r>
      <w:r w:rsidRPr="00DA3DED">
        <w:rPr>
          <w:rFonts w:ascii="Arial" w:hAnsi="Arial" w:cs="Arial"/>
          <w:spacing w:val="-2"/>
        </w:rPr>
        <w:t xml:space="preserve"> </w:t>
      </w:r>
      <w:r w:rsidRPr="00DA3DED">
        <w:rPr>
          <w:rFonts w:ascii="Arial" w:hAnsi="Arial" w:cs="Arial"/>
        </w:rPr>
        <w:t>of</w:t>
      </w:r>
      <w:r w:rsidRPr="00DA3DED">
        <w:rPr>
          <w:rFonts w:ascii="Arial" w:hAnsi="Arial" w:cs="Arial"/>
          <w:spacing w:val="-3"/>
        </w:rPr>
        <w:t xml:space="preserve"> </w:t>
      </w:r>
      <w:r w:rsidRPr="00DA3DED">
        <w:rPr>
          <w:rFonts w:ascii="Arial" w:hAnsi="Arial" w:cs="Arial"/>
        </w:rPr>
        <w:t>events,</w:t>
      </w:r>
      <w:r w:rsidRPr="00DA3DED">
        <w:rPr>
          <w:rFonts w:ascii="Arial" w:hAnsi="Arial" w:cs="Arial"/>
          <w:spacing w:val="-5"/>
        </w:rPr>
        <w:t xml:space="preserve"> </w:t>
      </w:r>
      <w:r w:rsidRPr="00DA3DED">
        <w:rPr>
          <w:rFonts w:ascii="Arial" w:hAnsi="Arial" w:cs="Arial"/>
        </w:rPr>
        <w:t>as</w:t>
      </w:r>
      <w:r w:rsidRPr="00DA3DED">
        <w:rPr>
          <w:rFonts w:ascii="Arial" w:hAnsi="Arial" w:cs="Arial"/>
          <w:spacing w:val="-3"/>
        </w:rPr>
        <w:t xml:space="preserve"> </w:t>
      </w:r>
      <w:r w:rsidRPr="00DA3DED">
        <w:rPr>
          <w:rFonts w:ascii="Arial" w:hAnsi="Arial" w:cs="Arial"/>
        </w:rPr>
        <w:t>well</w:t>
      </w:r>
      <w:r w:rsidRPr="00DA3DED">
        <w:rPr>
          <w:rFonts w:ascii="Arial" w:hAnsi="Arial" w:cs="Arial"/>
          <w:spacing w:val="-4"/>
        </w:rPr>
        <w:t xml:space="preserve"> </w:t>
      </w:r>
      <w:r w:rsidRPr="00DA3DED">
        <w:rPr>
          <w:rFonts w:ascii="Arial" w:hAnsi="Arial" w:cs="Arial"/>
        </w:rPr>
        <w:t>as</w:t>
      </w:r>
      <w:r w:rsidRPr="00DA3DED">
        <w:rPr>
          <w:rFonts w:ascii="Arial" w:hAnsi="Arial" w:cs="Arial"/>
          <w:spacing w:val="-3"/>
        </w:rPr>
        <w:t xml:space="preserve"> </w:t>
      </w:r>
      <w:r w:rsidRPr="00DA3DED">
        <w:rPr>
          <w:rFonts w:ascii="Arial" w:hAnsi="Arial" w:cs="Arial"/>
        </w:rPr>
        <w:t>changes</w:t>
      </w:r>
      <w:r w:rsidRPr="00DA3DED">
        <w:rPr>
          <w:rFonts w:ascii="Arial" w:hAnsi="Arial" w:cs="Arial"/>
          <w:spacing w:val="-5"/>
        </w:rPr>
        <w:t xml:space="preserve"> </w:t>
      </w:r>
      <w:r w:rsidRPr="00DA3DED">
        <w:rPr>
          <w:rFonts w:ascii="Arial" w:hAnsi="Arial" w:cs="Arial"/>
        </w:rPr>
        <w:t>to</w:t>
      </w:r>
      <w:r w:rsidRPr="00DA3DED">
        <w:rPr>
          <w:rFonts w:ascii="Arial" w:hAnsi="Arial" w:cs="Arial"/>
          <w:spacing w:val="-2"/>
        </w:rPr>
        <w:t xml:space="preserve"> </w:t>
      </w:r>
      <w:r w:rsidRPr="00DA3DED">
        <w:rPr>
          <w:rFonts w:ascii="Arial" w:hAnsi="Arial" w:cs="Arial"/>
        </w:rPr>
        <w:t>the</w:t>
      </w:r>
      <w:r w:rsidRPr="00DA3DED">
        <w:rPr>
          <w:rFonts w:ascii="Arial" w:hAnsi="Arial" w:cs="Arial"/>
          <w:spacing w:val="-5"/>
        </w:rPr>
        <w:t xml:space="preserve"> </w:t>
      </w:r>
      <w:r w:rsidRPr="00DA3DED">
        <w:rPr>
          <w:rFonts w:ascii="Arial" w:hAnsi="Arial" w:cs="Arial"/>
        </w:rPr>
        <w:t>timing</w:t>
      </w:r>
      <w:r w:rsidRPr="00DA3DED">
        <w:rPr>
          <w:rFonts w:ascii="Arial" w:hAnsi="Arial" w:cs="Arial"/>
          <w:spacing w:val="-5"/>
        </w:rPr>
        <w:t xml:space="preserve"> </w:t>
      </w:r>
      <w:r w:rsidRPr="00DA3DED">
        <w:rPr>
          <w:rFonts w:ascii="Arial" w:hAnsi="Arial" w:cs="Arial"/>
        </w:rPr>
        <w:t>or location of these events.</w:t>
      </w:r>
    </w:p>
    <w:p w14:paraId="02B00BF0" w14:textId="1261F714" w:rsidR="003410D7" w:rsidRPr="00DA3DED" w:rsidRDefault="00E81131" w:rsidP="00B82359">
      <w:pPr>
        <w:pStyle w:val="ListParagraph"/>
        <w:numPr>
          <w:ilvl w:val="0"/>
          <w:numId w:val="8"/>
        </w:numPr>
        <w:rPr>
          <w:rFonts w:ascii="Arial" w:hAnsi="Arial" w:cs="Arial"/>
          <w:b/>
        </w:rPr>
      </w:pPr>
      <w:r w:rsidRPr="00DA3DED">
        <w:rPr>
          <w:rFonts w:ascii="Arial" w:hAnsi="Arial" w:cs="Arial"/>
        </w:rPr>
        <w:t>Providing</w:t>
      </w:r>
      <w:r w:rsidRPr="00DA3DED">
        <w:rPr>
          <w:rFonts w:ascii="Arial" w:hAnsi="Arial" w:cs="Arial"/>
          <w:spacing w:val="-5"/>
        </w:rPr>
        <w:t xml:space="preserve"> </w:t>
      </w:r>
      <w:r w:rsidRPr="00DA3DED">
        <w:rPr>
          <w:rFonts w:ascii="Arial" w:hAnsi="Arial" w:cs="Arial"/>
        </w:rPr>
        <w:t>a</w:t>
      </w:r>
      <w:r w:rsidRPr="00DA3DED">
        <w:rPr>
          <w:rFonts w:ascii="Arial" w:hAnsi="Arial" w:cs="Arial"/>
          <w:spacing w:val="-3"/>
        </w:rPr>
        <w:t xml:space="preserve"> </w:t>
      </w:r>
      <w:r w:rsidRPr="00DA3DED">
        <w:rPr>
          <w:rFonts w:ascii="Arial" w:hAnsi="Arial" w:cs="Arial"/>
        </w:rPr>
        <w:t>copy</w:t>
      </w:r>
      <w:r w:rsidRPr="00DA3DED">
        <w:rPr>
          <w:rFonts w:ascii="Arial" w:hAnsi="Arial" w:cs="Arial"/>
          <w:spacing w:val="-6"/>
        </w:rPr>
        <w:t xml:space="preserve"> </w:t>
      </w:r>
      <w:r w:rsidRPr="00DA3DED">
        <w:rPr>
          <w:rFonts w:ascii="Arial" w:hAnsi="Arial" w:cs="Arial"/>
        </w:rPr>
        <w:t>of</w:t>
      </w:r>
      <w:r w:rsidRPr="00DA3DED">
        <w:rPr>
          <w:rFonts w:ascii="Arial" w:hAnsi="Arial" w:cs="Arial"/>
          <w:spacing w:val="-2"/>
        </w:rPr>
        <w:t xml:space="preserve"> </w:t>
      </w:r>
      <w:r w:rsidRPr="00DA3DED">
        <w:rPr>
          <w:rFonts w:ascii="Arial" w:hAnsi="Arial" w:cs="Arial"/>
        </w:rPr>
        <w:t>the</w:t>
      </w:r>
      <w:r w:rsidRPr="00DA3DED">
        <w:rPr>
          <w:rFonts w:ascii="Arial" w:hAnsi="Arial" w:cs="Arial"/>
          <w:spacing w:val="-5"/>
        </w:rPr>
        <w:t xml:space="preserve"> </w:t>
      </w:r>
      <w:r w:rsidR="00CD3EC3" w:rsidRPr="00DA3DED">
        <w:rPr>
          <w:rFonts w:ascii="Arial" w:hAnsi="Arial" w:cs="Arial"/>
        </w:rPr>
        <w:t>club’s</w:t>
      </w:r>
      <w:r w:rsidRPr="00DA3DED">
        <w:rPr>
          <w:rFonts w:ascii="Arial" w:hAnsi="Arial" w:cs="Arial"/>
          <w:spacing w:val="-3"/>
        </w:rPr>
        <w:t xml:space="preserve"> </w:t>
      </w:r>
      <w:r w:rsidRPr="00DA3DED">
        <w:rPr>
          <w:rFonts w:ascii="Arial" w:hAnsi="Arial" w:cs="Arial"/>
        </w:rPr>
        <w:t>bank</w:t>
      </w:r>
      <w:r w:rsidRPr="00DA3DED">
        <w:rPr>
          <w:rFonts w:ascii="Arial" w:hAnsi="Arial" w:cs="Arial"/>
          <w:spacing w:val="-4"/>
        </w:rPr>
        <w:t xml:space="preserve"> </w:t>
      </w:r>
      <w:r w:rsidRPr="00DA3DED">
        <w:rPr>
          <w:rFonts w:ascii="Arial" w:hAnsi="Arial" w:cs="Arial"/>
        </w:rPr>
        <w:t>statement,</w:t>
      </w:r>
      <w:r w:rsidRPr="00DA3DED">
        <w:rPr>
          <w:rFonts w:ascii="Arial" w:hAnsi="Arial" w:cs="Arial"/>
          <w:spacing w:val="-5"/>
        </w:rPr>
        <w:t xml:space="preserve"> </w:t>
      </w:r>
      <w:r w:rsidRPr="00DA3DED">
        <w:rPr>
          <w:rFonts w:ascii="Arial" w:hAnsi="Arial" w:cs="Arial"/>
        </w:rPr>
        <w:t>AGM</w:t>
      </w:r>
      <w:r w:rsidRPr="00DA3DED">
        <w:rPr>
          <w:rFonts w:ascii="Arial" w:hAnsi="Arial" w:cs="Arial"/>
          <w:spacing w:val="-4"/>
        </w:rPr>
        <w:t xml:space="preserve"> </w:t>
      </w:r>
      <w:r w:rsidRPr="00DA3DED">
        <w:rPr>
          <w:rFonts w:ascii="Arial" w:hAnsi="Arial" w:cs="Arial"/>
        </w:rPr>
        <w:t>and</w:t>
      </w:r>
      <w:r w:rsidRPr="00DA3DED">
        <w:rPr>
          <w:rFonts w:ascii="Arial" w:hAnsi="Arial" w:cs="Arial"/>
          <w:spacing w:val="-4"/>
        </w:rPr>
        <w:t xml:space="preserve"> </w:t>
      </w:r>
      <w:r w:rsidRPr="00DA3DED">
        <w:rPr>
          <w:rFonts w:ascii="Arial" w:hAnsi="Arial" w:cs="Arial"/>
        </w:rPr>
        <w:t>other</w:t>
      </w:r>
      <w:r w:rsidRPr="00DA3DED">
        <w:rPr>
          <w:rFonts w:ascii="Arial" w:hAnsi="Arial" w:cs="Arial"/>
          <w:spacing w:val="-6"/>
        </w:rPr>
        <w:t xml:space="preserve"> </w:t>
      </w:r>
      <w:r w:rsidRPr="00DA3DED">
        <w:rPr>
          <w:rFonts w:ascii="Arial" w:hAnsi="Arial" w:cs="Arial"/>
        </w:rPr>
        <w:t>meetings minutes to the Guild.</w:t>
      </w:r>
    </w:p>
    <w:p w14:paraId="36C6A64B" w14:textId="67FF4DBF" w:rsidR="003410D7" w:rsidRPr="00DA3DED" w:rsidRDefault="00B82359" w:rsidP="00680B47">
      <w:pPr>
        <w:pStyle w:val="Heading1"/>
        <w:rPr>
          <w:spacing w:val="-2"/>
          <w:sz w:val="22"/>
          <w:szCs w:val="22"/>
          <w:u w:color="FF0000"/>
        </w:rPr>
      </w:pPr>
      <w:bookmarkStart w:id="9" w:name="_Toc192689901"/>
      <w:r w:rsidRPr="00DA3DED">
        <w:t>ARTICLE</w:t>
      </w:r>
      <w:r w:rsidR="00E81131" w:rsidRPr="00DA3DED">
        <w:t xml:space="preserve"> </w:t>
      </w:r>
      <w:r w:rsidR="006D1A66" w:rsidRPr="00DA3DED">
        <w:t>IX</w:t>
      </w:r>
      <w:r w:rsidR="00E81131" w:rsidRPr="00DA3DED">
        <w:t>: D</w:t>
      </w:r>
      <w:bookmarkEnd w:id="9"/>
      <w:r w:rsidRPr="00DA3DED">
        <w:t>ISSOLUTION</w:t>
      </w:r>
    </w:p>
    <w:p w14:paraId="08485EBA" w14:textId="77777777" w:rsidR="00416D91" w:rsidRPr="00DA3DED" w:rsidRDefault="00416D91" w:rsidP="00416D91">
      <w:pPr>
        <w:pBdr>
          <w:bottom w:val="single" w:sz="6" w:space="1" w:color="003087"/>
        </w:pBdr>
        <w:spacing w:before="60" w:after="60"/>
      </w:pPr>
    </w:p>
    <w:p w14:paraId="5FD4F859" w14:textId="77777777" w:rsidR="00416D91" w:rsidRPr="00DA3DED" w:rsidRDefault="00416D91" w:rsidP="005F3ECA">
      <w:pPr>
        <w:pStyle w:val="Heading2"/>
      </w:pPr>
    </w:p>
    <w:p w14:paraId="7DE65640" w14:textId="3C2464EC" w:rsidR="003410D7" w:rsidRPr="00DA3DED" w:rsidRDefault="00E81131" w:rsidP="00B82359">
      <w:pPr>
        <w:pStyle w:val="ListParagraph"/>
        <w:numPr>
          <w:ilvl w:val="0"/>
          <w:numId w:val="13"/>
        </w:numPr>
        <w:tabs>
          <w:tab w:val="left" w:pos="480"/>
        </w:tabs>
        <w:spacing w:before="101"/>
        <w:ind w:right="394"/>
        <w:rPr>
          <w:rFonts w:ascii="Arial" w:hAnsi="Arial" w:cs="Arial"/>
          <w:b/>
          <w:color w:val="000000" w:themeColor="text1"/>
        </w:rPr>
      </w:pPr>
      <w:r w:rsidRPr="00DA3DED">
        <w:rPr>
          <w:rFonts w:ascii="Arial" w:hAnsi="Arial" w:cs="Arial"/>
          <w:color w:val="000000" w:themeColor="text1"/>
        </w:rPr>
        <w:t xml:space="preserve">“In the event of the </w:t>
      </w:r>
      <w:r w:rsidR="00CD3EC3" w:rsidRPr="00DA3DED">
        <w:rPr>
          <w:rFonts w:ascii="Arial" w:hAnsi="Arial" w:cs="Arial"/>
          <w:color w:val="000000" w:themeColor="text1"/>
        </w:rPr>
        <w:t>ECES</w:t>
      </w:r>
      <w:r w:rsidRPr="00DA3DED">
        <w:rPr>
          <w:rFonts w:ascii="Arial" w:hAnsi="Arial" w:cs="Arial"/>
          <w:color w:val="000000" w:themeColor="text1"/>
        </w:rPr>
        <w:t xml:space="preserve"> becoming defunct or dissolved, the assets and funds</w:t>
      </w:r>
      <w:r w:rsidRPr="00DA3DED">
        <w:rPr>
          <w:rFonts w:ascii="Arial" w:hAnsi="Arial" w:cs="Arial"/>
          <w:color w:val="000000" w:themeColor="text1"/>
          <w:spacing w:val="-5"/>
        </w:rPr>
        <w:t xml:space="preserve"> </w:t>
      </w:r>
      <w:r w:rsidRPr="00DA3DED">
        <w:rPr>
          <w:rFonts w:ascii="Arial" w:hAnsi="Arial" w:cs="Arial"/>
          <w:color w:val="000000" w:themeColor="text1"/>
        </w:rPr>
        <w:t>that</w:t>
      </w:r>
      <w:r w:rsidRPr="00DA3DED">
        <w:rPr>
          <w:rFonts w:ascii="Arial" w:hAnsi="Arial" w:cs="Arial"/>
          <w:color w:val="000000" w:themeColor="text1"/>
          <w:spacing w:val="-4"/>
        </w:rPr>
        <w:t xml:space="preserve"> </w:t>
      </w:r>
      <w:r w:rsidRPr="00DA3DED">
        <w:rPr>
          <w:rFonts w:ascii="Arial" w:hAnsi="Arial" w:cs="Arial"/>
          <w:color w:val="000000" w:themeColor="text1"/>
        </w:rPr>
        <w:t>remain</w:t>
      </w:r>
      <w:r w:rsidRPr="00DA3DED">
        <w:rPr>
          <w:rFonts w:ascii="Arial" w:hAnsi="Arial" w:cs="Arial"/>
          <w:color w:val="000000" w:themeColor="text1"/>
          <w:spacing w:val="-3"/>
        </w:rPr>
        <w:t xml:space="preserve"> </w:t>
      </w:r>
      <w:r w:rsidRPr="00DA3DED">
        <w:rPr>
          <w:rFonts w:ascii="Arial" w:hAnsi="Arial" w:cs="Arial"/>
          <w:color w:val="000000" w:themeColor="text1"/>
        </w:rPr>
        <w:t>after</w:t>
      </w:r>
      <w:r w:rsidRPr="00DA3DED">
        <w:rPr>
          <w:rFonts w:ascii="Arial" w:hAnsi="Arial" w:cs="Arial"/>
          <w:color w:val="000000" w:themeColor="text1"/>
          <w:spacing w:val="-2"/>
        </w:rPr>
        <w:t xml:space="preserve"> </w:t>
      </w:r>
      <w:r w:rsidRPr="00DA3DED">
        <w:rPr>
          <w:rFonts w:ascii="Arial" w:hAnsi="Arial" w:cs="Arial"/>
          <w:color w:val="000000" w:themeColor="text1"/>
        </w:rPr>
        <w:t>such,</w:t>
      </w:r>
      <w:r w:rsidRPr="00DA3DED">
        <w:rPr>
          <w:rFonts w:ascii="Arial" w:hAnsi="Arial" w:cs="Arial"/>
          <w:color w:val="000000" w:themeColor="text1"/>
          <w:spacing w:val="-1"/>
        </w:rPr>
        <w:t xml:space="preserve"> </w:t>
      </w:r>
      <w:r w:rsidRPr="00DA3DED">
        <w:rPr>
          <w:rFonts w:ascii="Arial" w:hAnsi="Arial" w:cs="Arial"/>
          <w:color w:val="000000" w:themeColor="text1"/>
        </w:rPr>
        <w:t>and</w:t>
      </w:r>
      <w:r w:rsidRPr="00DA3DED">
        <w:rPr>
          <w:rFonts w:ascii="Arial" w:hAnsi="Arial" w:cs="Arial"/>
          <w:color w:val="000000" w:themeColor="text1"/>
          <w:spacing w:val="-5"/>
        </w:rPr>
        <w:t xml:space="preserve"> </w:t>
      </w:r>
      <w:r w:rsidRPr="00DA3DED">
        <w:rPr>
          <w:rFonts w:ascii="Arial" w:hAnsi="Arial" w:cs="Arial"/>
          <w:color w:val="000000" w:themeColor="text1"/>
        </w:rPr>
        <w:t>the</w:t>
      </w:r>
      <w:r w:rsidRPr="00DA3DED">
        <w:rPr>
          <w:rFonts w:ascii="Arial" w:hAnsi="Arial" w:cs="Arial"/>
          <w:color w:val="000000" w:themeColor="text1"/>
          <w:spacing w:val="-5"/>
        </w:rPr>
        <w:t xml:space="preserve"> </w:t>
      </w:r>
      <w:r w:rsidRPr="00DA3DED">
        <w:rPr>
          <w:rFonts w:ascii="Arial" w:hAnsi="Arial" w:cs="Arial"/>
          <w:color w:val="000000" w:themeColor="text1"/>
        </w:rPr>
        <w:t>satisfaction</w:t>
      </w:r>
      <w:r w:rsidRPr="00DA3DED">
        <w:rPr>
          <w:rFonts w:ascii="Arial" w:hAnsi="Arial" w:cs="Arial"/>
          <w:color w:val="000000" w:themeColor="text1"/>
          <w:spacing w:val="-5"/>
        </w:rPr>
        <w:t xml:space="preserve"> </w:t>
      </w:r>
      <w:r w:rsidRPr="00DA3DED">
        <w:rPr>
          <w:rFonts w:ascii="Arial" w:hAnsi="Arial" w:cs="Arial"/>
          <w:color w:val="000000" w:themeColor="text1"/>
        </w:rPr>
        <w:t>of all</w:t>
      </w:r>
      <w:r w:rsidRPr="00DA3DED">
        <w:rPr>
          <w:rFonts w:ascii="Arial" w:hAnsi="Arial" w:cs="Arial"/>
          <w:color w:val="000000" w:themeColor="text1"/>
          <w:spacing w:val="-3"/>
        </w:rPr>
        <w:t xml:space="preserve"> </w:t>
      </w:r>
      <w:r w:rsidRPr="00DA3DED">
        <w:rPr>
          <w:rFonts w:ascii="Arial" w:hAnsi="Arial" w:cs="Arial"/>
          <w:color w:val="000000" w:themeColor="text1"/>
        </w:rPr>
        <w:t>debts</w:t>
      </w:r>
      <w:r w:rsidRPr="00DA3DED">
        <w:rPr>
          <w:rFonts w:ascii="Arial" w:hAnsi="Arial" w:cs="Arial"/>
          <w:color w:val="000000" w:themeColor="text1"/>
          <w:spacing w:val="-2"/>
        </w:rPr>
        <w:t xml:space="preserve"> </w:t>
      </w:r>
      <w:r w:rsidRPr="00DA3DED">
        <w:rPr>
          <w:rFonts w:ascii="Arial" w:hAnsi="Arial" w:cs="Arial"/>
          <w:color w:val="000000" w:themeColor="text1"/>
        </w:rPr>
        <w:t>and</w:t>
      </w:r>
      <w:r w:rsidRPr="00DA3DED">
        <w:rPr>
          <w:rFonts w:ascii="Arial" w:hAnsi="Arial" w:cs="Arial"/>
          <w:color w:val="000000" w:themeColor="text1"/>
          <w:spacing w:val="-5"/>
        </w:rPr>
        <w:t xml:space="preserve"> </w:t>
      </w:r>
      <w:r w:rsidRPr="00DA3DED">
        <w:rPr>
          <w:rFonts w:ascii="Arial" w:hAnsi="Arial" w:cs="Arial"/>
          <w:color w:val="000000" w:themeColor="text1"/>
        </w:rPr>
        <w:t>liabilities,</w:t>
      </w:r>
      <w:r w:rsidRPr="00DA3DED">
        <w:rPr>
          <w:rFonts w:ascii="Arial" w:hAnsi="Arial" w:cs="Arial"/>
          <w:color w:val="000000" w:themeColor="text1"/>
          <w:spacing w:val="-2"/>
        </w:rPr>
        <w:t xml:space="preserve"> </w:t>
      </w:r>
      <w:r w:rsidRPr="00DA3DED">
        <w:rPr>
          <w:rFonts w:ascii="Arial" w:hAnsi="Arial" w:cs="Arial"/>
          <w:color w:val="000000" w:themeColor="text1"/>
        </w:rPr>
        <w:t>shall be transferred to the Guild. Provided there are no external sponsors in which case the</w:t>
      </w:r>
      <w:r w:rsidRPr="00DA3DED">
        <w:rPr>
          <w:rFonts w:ascii="Arial" w:hAnsi="Arial" w:cs="Arial"/>
          <w:color w:val="000000" w:themeColor="text1"/>
          <w:spacing w:val="-1"/>
        </w:rPr>
        <w:t xml:space="preserve"> </w:t>
      </w:r>
      <w:r w:rsidRPr="00DA3DED">
        <w:rPr>
          <w:rFonts w:ascii="Arial" w:hAnsi="Arial" w:cs="Arial"/>
          <w:color w:val="000000" w:themeColor="text1"/>
        </w:rPr>
        <w:t>club will settle</w:t>
      </w:r>
      <w:r w:rsidRPr="00DA3DED">
        <w:rPr>
          <w:rFonts w:ascii="Arial" w:hAnsi="Arial" w:cs="Arial"/>
          <w:color w:val="000000" w:themeColor="text1"/>
          <w:spacing w:val="-1"/>
        </w:rPr>
        <w:t xml:space="preserve"> </w:t>
      </w:r>
      <w:r w:rsidRPr="00DA3DED">
        <w:rPr>
          <w:rFonts w:ascii="Arial" w:hAnsi="Arial" w:cs="Arial"/>
          <w:color w:val="000000" w:themeColor="text1"/>
        </w:rPr>
        <w:t>their outstanding accounts and balances</w:t>
      </w:r>
      <w:r w:rsidRPr="00DA3DED">
        <w:rPr>
          <w:rFonts w:ascii="Arial" w:hAnsi="Arial" w:cs="Arial"/>
          <w:color w:val="000000" w:themeColor="text1"/>
          <w:spacing w:val="-1"/>
        </w:rPr>
        <w:t xml:space="preserve"> </w:t>
      </w:r>
      <w:r w:rsidRPr="00DA3DED">
        <w:rPr>
          <w:rFonts w:ascii="Arial" w:hAnsi="Arial" w:cs="Arial"/>
          <w:color w:val="000000" w:themeColor="text1"/>
        </w:rPr>
        <w:t>to</w:t>
      </w:r>
      <w:r w:rsidRPr="00DA3DED">
        <w:rPr>
          <w:rFonts w:ascii="Arial" w:hAnsi="Arial" w:cs="Arial"/>
          <w:color w:val="000000" w:themeColor="text1"/>
          <w:spacing w:val="-1"/>
        </w:rPr>
        <w:t xml:space="preserve"> </w:t>
      </w:r>
      <w:r w:rsidRPr="00DA3DED">
        <w:rPr>
          <w:rFonts w:ascii="Arial" w:hAnsi="Arial" w:cs="Arial"/>
          <w:color w:val="000000" w:themeColor="text1"/>
        </w:rPr>
        <w:t>be paid and settled with all remaining funds turned over accordingly.</w:t>
      </w:r>
    </w:p>
    <w:p w14:paraId="0887BF47" w14:textId="77777777" w:rsidR="003410D7" w:rsidRPr="00DA3DED" w:rsidRDefault="00E81131" w:rsidP="00B82359">
      <w:pPr>
        <w:pStyle w:val="ListParagraph"/>
        <w:numPr>
          <w:ilvl w:val="0"/>
          <w:numId w:val="13"/>
        </w:numPr>
        <w:tabs>
          <w:tab w:val="left" w:pos="480"/>
        </w:tabs>
        <w:spacing w:before="100"/>
        <w:ind w:right="367"/>
        <w:rPr>
          <w:rFonts w:ascii="Arial" w:hAnsi="Arial" w:cs="Arial"/>
          <w:b/>
          <w:color w:val="000000" w:themeColor="text1"/>
        </w:rPr>
      </w:pPr>
      <w:r w:rsidRPr="00DA3DED">
        <w:rPr>
          <w:rFonts w:ascii="Arial" w:hAnsi="Arial" w:cs="Arial"/>
          <w:color w:val="000000" w:themeColor="text1"/>
        </w:rPr>
        <w:t>All</w:t>
      </w:r>
      <w:r w:rsidRPr="00DA3DED">
        <w:rPr>
          <w:rFonts w:ascii="Arial" w:hAnsi="Arial" w:cs="Arial"/>
          <w:color w:val="000000" w:themeColor="text1"/>
          <w:spacing w:val="-2"/>
        </w:rPr>
        <w:t xml:space="preserve"> </w:t>
      </w:r>
      <w:r w:rsidRPr="00DA3DED">
        <w:rPr>
          <w:rFonts w:ascii="Arial" w:hAnsi="Arial" w:cs="Arial"/>
          <w:color w:val="000000" w:themeColor="text1"/>
        </w:rPr>
        <w:t>Funds</w:t>
      </w:r>
      <w:r w:rsidRPr="00DA3DED">
        <w:rPr>
          <w:rFonts w:ascii="Arial" w:hAnsi="Arial" w:cs="Arial"/>
          <w:color w:val="000000" w:themeColor="text1"/>
          <w:spacing w:val="-2"/>
        </w:rPr>
        <w:t xml:space="preserve"> </w:t>
      </w:r>
      <w:r w:rsidRPr="00DA3DED">
        <w:rPr>
          <w:rFonts w:ascii="Arial" w:hAnsi="Arial" w:cs="Arial"/>
          <w:color w:val="000000" w:themeColor="text1"/>
        </w:rPr>
        <w:t>owed</w:t>
      </w:r>
      <w:r w:rsidRPr="00DA3DED">
        <w:rPr>
          <w:rFonts w:ascii="Arial" w:hAnsi="Arial" w:cs="Arial"/>
          <w:color w:val="000000" w:themeColor="text1"/>
          <w:spacing w:val="-2"/>
        </w:rPr>
        <w:t xml:space="preserve"> </w:t>
      </w:r>
      <w:r w:rsidRPr="00DA3DED">
        <w:rPr>
          <w:rFonts w:ascii="Arial" w:hAnsi="Arial" w:cs="Arial"/>
          <w:color w:val="000000" w:themeColor="text1"/>
        </w:rPr>
        <w:t>to</w:t>
      </w:r>
      <w:r w:rsidRPr="00DA3DED">
        <w:rPr>
          <w:rFonts w:ascii="Arial" w:hAnsi="Arial" w:cs="Arial"/>
          <w:color w:val="000000" w:themeColor="text1"/>
          <w:spacing w:val="-3"/>
        </w:rPr>
        <w:t xml:space="preserve"> </w:t>
      </w:r>
      <w:r w:rsidRPr="00DA3DED">
        <w:rPr>
          <w:rFonts w:ascii="Arial" w:hAnsi="Arial" w:cs="Arial"/>
          <w:color w:val="000000" w:themeColor="text1"/>
        </w:rPr>
        <w:t>the</w:t>
      </w:r>
      <w:r w:rsidRPr="00DA3DED">
        <w:rPr>
          <w:rFonts w:ascii="Arial" w:hAnsi="Arial" w:cs="Arial"/>
          <w:color w:val="000000" w:themeColor="text1"/>
          <w:spacing w:val="-4"/>
        </w:rPr>
        <w:t xml:space="preserve"> </w:t>
      </w:r>
      <w:r w:rsidRPr="00DA3DED">
        <w:rPr>
          <w:rFonts w:ascii="Arial" w:hAnsi="Arial" w:cs="Arial"/>
          <w:color w:val="000000" w:themeColor="text1"/>
        </w:rPr>
        <w:t>ECU</w:t>
      </w:r>
      <w:r w:rsidRPr="00DA3DED">
        <w:rPr>
          <w:rFonts w:ascii="Arial" w:hAnsi="Arial" w:cs="Arial"/>
          <w:color w:val="000000" w:themeColor="text1"/>
          <w:spacing w:val="-2"/>
        </w:rPr>
        <w:t xml:space="preserve"> </w:t>
      </w:r>
      <w:r w:rsidRPr="00DA3DED">
        <w:rPr>
          <w:rFonts w:ascii="Arial" w:hAnsi="Arial" w:cs="Arial"/>
          <w:color w:val="000000" w:themeColor="text1"/>
        </w:rPr>
        <w:t>student</w:t>
      </w:r>
      <w:r w:rsidRPr="00DA3DED">
        <w:rPr>
          <w:rFonts w:ascii="Arial" w:hAnsi="Arial" w:cs="Arial"/>
          <w:color w:val="000000" w:themeColor="text1"/>
          <w:spacing w:val="-5"/>
        </w:rPr>
        <w:t xml:space="preserve"> </w:t>
      </w:r>
      <w:r w:rsidRPr="00DA3DED">
        <w:rPr>
          <w:rFonts w:ascii="Arial" w:hAnsi="Arial" w:cs="Arial"/>
          <w:color w:val="000000" w:themeColor="text1"/>
        </w:rPr>
        <w:t>Guild</w:t>
      </w:r>
      <w:r w:rsidRPr="00DA3DED">
        <w:rPr>
          <w:rFonts w:ascii="Arial" w:hAnsi="Arial" w:cs="Arial"/>
          <w:color w:val="000000" w:themeColor="text1"/>
          <w:spacing w:val="-2"/>
        </w:rPr>
        <w:t xml:space="preserve"> </w:t>
      </w:r>
      <w:r w:rsidRPr="00DA3DED">
        <w:rPr>
          <w:rFonts w:ascii="Arial" w:hAnsi="Arial" w:cs="Arial"/>
          <w:color w:val="000000" w:themeColor="text1"/>
        </w:rPr>
        <w:t>will</w:t>
      </w:r>
      <w:r w:rsidRPr="00DA3DED">
        <w:rPr>
          <w:rFonts w:ascii="Arial" w:hAnsi="Arial" w:cs="Arial"/>
          <w:color w:val="000000" w:themeColor="text1"/>
          <w:spacing w:val="-3"/>
        </w:rPr>
        <w:t xml:space="preserve"> </w:t>
      </w:r>
      <w:r w:rsidRPr="00DA3DED">
        <w:rPr>
          <w:rFonts w:ascii="Arial" w:hAnsi="Arial" w:cs="Arial"/>
          <w:color w:val="000000" w:themeColor="text1"/>
        </w:rPr>
        <w:t>be</w:t>
      </w:r>
      <w:r w:rsidRPr="00DA3DED">
        <w:rPr>
          <w:rFonts w:ascii="Arial" w:hAnsi="Arial" w:cs="Arial"/>
          <w:color w:val="000000" w:themeColor="text1"/>
          <w:spacing w:val="-2"/>
        </w:rPr>
        <w:t xml:space="preserve"> </w:t>
      </w:r>
      <w:r w:rsidRPr="00DA3DED">
        <w:rPr>
          <w:rFonts w:ascii="Arial" w:hAnsi="Arial" w:cs="Arial"/>
          <w:color w:val="000000" w:themeColor="text1"/>
        </w:rPr>
        <w:t>paid</w:t>
      </w:r>
      <w:r w:rsidRPr="00DA3DED">
        <w:rPr>
          <w:rFonts w:ascii="Arial" w:hAnsi="Arial" w:cs="Arial"/>
          <w:color w:val="000000" w:themeColor="text1"/>
          <w:spacing w:val="-3"/>
        </w:rPr>
        <w:t xml:space="preserve"> </w:t>
      </w:r>
      <w:r w:rsidRPr="00DA3DED">
        <w:rPr>
          <w:rFonts w:ascii="Arial" w:hAnsi="Arial" w:cs="Arial"/>
          <w:color w:val="000000" w:themeColor="text1"/>
        </w:rPr>
        <w:t>in</w:t>
      </w:r>
      <w:r w:rsidRPr="00DA3DED">
        <w:rPr>
          <w:rFonts w:ascii="Arial" w:hAnsi="Arial" w:cs="Arial"/>
          <w:color w:val="000000" w:themeColor="text1"/>
          <w:spacing w:val="-4"/>
        </w:rPr>
        <w:t xml:space="preserve"> </w:t>
      </w:r>
      <w:r w:rsidRPr="00DA3DED">
        <w:rPr>
          <w:rFonts w:ascii="Arial" w:hAnsi="Arial" w:cs="Arial"/>
          <w:color w:val="000000" w:themeColor="text1"/>
        </w:rPr>
        <w:t>full</w:t>
      </w:r>
      <w:r w:rsidRPr="00DA3DED">
        <w:rPr>
          <w:rFonts w:ascii="Arial" w:hAnsi="Arial" w:cs="Arial"/>
          <w:color w:val="000000" w:themeColor="text1"/>
          <w:spacing w:val="-2"/>
        </w:rPr>
        <w:t xml:space="preserve"> </w:t>
      </w:r>
      <w:r w:rsidRPr="00DA3DED">
        <w:rPr>
          <w:rFonts w:ascii="Arial" w:hAnsi="Arial" w:cs="Arial"/>
          <w:color w:val="000000" w:themeColor="text1"/>
        </w:rPr>
        <w:t>within</w:t>
      </w:r>
      <w:r w:rsidRPr="00DA3DED">
        <w:rPr>
          <w:rFonts w:ascii="Arial" w:hAnsi="Arial" w:cs="Arial"/>
          <w:color w:val="000000" w:themeColor="text1"/>
          <w:spacing w:val="-3"/>
        </w:rPr>
        <w:t xml:space="preserve"> </w:t>
      </w:r>
      <w:r w:rsidRPr="00DA3DED">
        <w:rPr>
          <w:rFonts w:ascii="Arial" w:hAnsi="Arial" w:cs="Arial"/>
          <w:color w:val="000000" w:themeColor="text1"/>
        </w:rPr>
        <w:t>28</w:t>
      </w:r>
      <w:r w:rsidRPr="00DA3DED">
        <w:rPr>
          <w:rFonts w:ascii="Arial" w:hAnsi="Arial" w:cs="Arial"/>
          <w:color w:val="000000" w:themeColor="text1"/>
          <w:spacing w:val="-2"/>
        </w:rPr>
        <w:t xml:space="preserve"> </w:t>
      </w:r>
      <w:r w:rsidRPr="00DA3DED">
        <w:rPr>
          <w:rFonts w:ascii="Arial" w:hAnsi="Arial" w:cs="Arial"/>
          <w:color w:val="000000" w:themeColor="text1"/>
        </w:rPr>
        <w:t>days</w:t>
      </w:r>
      <w:r w:rsidRPr="00DA3DED">
        <w:rPr>
          <w:rFonts w:ascii="Arial" w:hAnsi="Arial" w:cs="Arial"/>
          <w:color w:val="000000" w:themeColor="text1"/>
          <w:spacing w:val="-2"/>
        </w:rPr>
        <w:t xml:space="preserve"> </w:t>
      </w:r>
      <w:r w:rsidRPr="00DA3DED">
        <w:rPr>
          <w:rFonts w:ascii="Arial" w:hAnsi="Arial" w:cs="Arial"/>
          <w:color w:val="000000" w:themeColor="text1"/>
        </w:rPr>
        <w:t>of</w:t>
      </w:r>
      <w:r w:rsidRPr="00DA3DED">
        <w:rPr>
          <w:rFonts w:ascii="Arial" w:hAnsi="Arial" w:cs="Arial"/>
          <w:color w:val="000000" w:themeColor="text1"/>
          <w:spacing w:val="-1"/>
        </w:rPr>
        <w:t xml:space="preserve"> </w:t>
      </w:r>
      <w:r w:rsidRPr="00DA3DED">
        <w:rPr>
          <w:rFonts w:ascii="Arial" w:hAnsi="Arial" w:cs="Arial"/>
          <w:color w:val="000000" w:themeColor="text1"/>
        </w:rPr>
        <w:t>the date of dissolution” as Guild Funds will remain Guild funds and will need to be paid back accordingly.</w:t>
      </w:r>
    </w:p>
    <w:p w14:paraId="5AC1BB2B" w14:textId="77777777" w:rsidR="003410D7" w:rsidRPr="00DA3DED" w:rsidRDefault="00E81131" w:rsidP="00B82359">
      <w:pPr>
        <w:pStyle w:val="ListParagraph"/>
        <w:numPr>
          <w:ilvl w:val="0"/>
          <w:numId w:val="13"/>
        </w:numPr>
        <w:tabs>
          <w:tab w:val="left" w:pos="480"/>
        </w:tabs>
        <w:spacing w:before="101"/>
        <w:ind w:right="756"/>
        <w:rPr>
          <w:rFonts w:ascii="Arial" w:hAnsi="Arial" w:cs="Arial"/>
          <w:b/>
          <w:color w:val="000000" w:themeColor="text1"/>
        </w:rPr>
      </w:pPr>
      <w:r w:rsidRPr="00DA3DED">
        <w:rPr>
          <w:rFonts w:ascii="Arial" w:hAnsi="Arial" w:cs="Arial"/>
          <w:color w:val="000000" w:themeColor="text1"/>
        </w:rPr>
        <w:t>Final</w:t>
      </w:r>
      <w:r w:rsidRPr="00DA3DED">
        <w:rPr>
          <w:rFonts w:ascii="Arial" w:hAnsi="Arial" w:cs="Arial"/>
          <w:color w:val="000000" w:themeColor="text1"/>
          <w:spacing w:val="-4"/>
        </w:rPr>
        <w:t xml:space="preserve"> </w:t>
      </w:r>
      <w:r w:rsidRPr="00DA3DED">
        <w:rPr>
          <w:rFonts w:ascii="Arial" w:hAnsi="Arial" w:cs="Arial"/>
          <w:color w:val="000000" w:themeColor="text1"/>
        </w:rPr>
        <w:t>bank</w:t>
      </w:r>
      <w:r w:rsidRPr="00DA3DED">
        <w:rPr>
          <w:rFonts w:ascii="Arial" w:hAnsi="Arial" w:cs="Arial"/>
          <w:color w:val="000000" w:themeColor="text1"/>
          <w:spacing w:val="-4"/>
        </w:rPr>
        <w:t xml:space="preserve"> </w:t>
      </w:r>
      <w:r w:rsidRPr="00DA3DED">
        <w:rPr>
          <w:rFonts w:ascii="Arial" w:hAnsi="Arial" w:cs="Arial"/>
          <w:color w:val="000000" w:themeColor="text1"/>
        </w:rPr>
        <w:t>statement,</w:t>
      </w:r>
      <w:r w:rsidRPr="00DA3DED">
        <w:rPr>
          <w:rFonts w:ascii="Arial" w:hAnsi="Arial" w:cs="Arial"/>
          <w:color w:val="000000" w:themeColor="text1"/>
          <w:spacing w:val="-2"/>
        </w:rPr>
        <w:t xml:space="preserve"> </w:t>
      </w:r>
      <w:r w:rsidRPr="00DA3DED">
        <w:rPr>
          <w:rFonts w:ascii="Arial" w:hAnsi="Arial" w:cs="Arial"/>
          <w:color w:val="000000" w:themeColor="text1"/>
        </w:rPr>
        <w:t>showing</w:t>
      </w:r>
      <w:r w:rsidRPr="00DA3DED">
        <w:rPr>
          <w:rFonts w:ascii="Arial" w:hAnsi="Arial" w:cs="Arial"/>
          <w:color w:val="000000" w:themeColor="text1"/>
          <w:spacing w:val="-2"/>
        </w:rPr>
        <w:t xml:space="preserve"> </w:t>
      </w:r>
      <w:r w:rsidRPr="00DA3DED">
        <w:rPr>
          <w:rFonts w:ascii="Arial" w:hAnsi="Arial" w:cs="Arial"/>
          <w:color w:val="000000" w:themeColor="text1"/>
        </w:rPr>
        <w:t>closer</w:t>
      </w:r>
      <w:r w:rsidRPr="00DA3DED">
        <w:rPr>
          <w:rFonts w:ascii="Arial" w:hAnsi="Arial" w:cs="Arial"/>
          <w:color w:val="000000" w:themeColor="text1"/>
          <w:spacing w:val="-5"/>
        </w:rPr>
        <w:t xml:space="preserve"> </w:t>
      </w:r>
      <w:r w:rsidRPr="00DA3DED">
        <w:rPr>
          <w:rFonts w:ascii="Arial" w:hAnsi="Arial" w:cs="Arial"/>
          <w:color w:val="000000" w:themeColor="text1"/>
        </w:rPr>
        <w:t>of</w:t>
      </w:r>
      <w:r w:rsidRPr="00DA3DED">
        <w:rPr>
          <w:rFonts w:ascii="Arial" w:hAnsi="Arial" w:cs="Arial"/>
          <w:color w:val="000000" w:themeColor="text1"/>
          <w:spacing w:val="-2"/>
        </w:rPr>
        <w:t xml:space="preserve"> </w:t>
      </w:r>
      <w:r w:rsidRPr="00DA3DED">
        <w:rPr>
          <w:rFonts w:ascii="Arial" w:hAnsi="Arial" w:cs="Arial"/>
          <w:color w:val="000000" w:themeColor="text1"/>
        </w:rPr>
        <w:t>bank</w:t>
      </w:r>
      <w:r w:rsidRPr="00DA3DED">
        <w:rPr>
          <w:rFonts w:ascii="Arial" w:hAnsi="Arial" w:cs="Arial"/>
          <w:color w:val="000000" w:themeColor="text1"/>
          <w:spacing w:val="-3"/>
        </w:rPr>
        <w:t xml:space="preserve"> </w:t>
      </w:r>
      <w:r w:rsidRPr="00DA3DED">
        <w:rPr>
          <w:rFonts w:ascii="Arial" w:hAnsi="Arial" w:cs="Arial"/>
          <w:color w:val="000000" w:themeColor="text1"/>
        </w:rPr>
        <w:t>account</w:t>
      </w:r>
      <w:r w:rsidRPr="00DA3DED">
        <w:rPr>
          <w:rFonts w:ascii="Arial" w:hAnsi="Arial" w:cs="Arial"/>
          <w:color w:val="000000" w:themeColor="text1"/>
          <w:spacing w:val="-3"/>
        </w:rPr>
        <w:t xml:space="preserve"> </w:t>
      </w:r>
      <w:r w:rsidRPr="00DA3DED">
        <w:rPr>
          <w:rFonts w:ascii="Arial" w:hAnsi="Arial" w:cs="Arial"/>
          <w:color w:val="000000" w:themeColor="text1"/>
        </w:rPr>
        <w:t>and</w:t>
      </w:r>
      <w:r w:rsidRPr="00DA3DED">
        <w:rPr>
          <w:rFonts w:ascii="Arial" w:hAnsi="Arial" w:cs="Arial"/>
          <w:color w:val="000000" w:themeColor="text1"/>
          <w:spacing w:val="-6"/>
        </w:rPr>
        <w:t xml:space="preserve"> </w:t>
      </w:r>
      <w:r w:rsidRPr="00DA3DED">
        <w:rPr>
          <w:rFonts w:ascii="Arial" w:hAnsi="Arial" w:cs="Arial"/>
          <w:color w:val="000000" w:themeColor="text1"/>
        </w:rPr>
        <w:t>distribution</w:t>
      </w:r>
      <w:r w:rsidRPr="00DA3DED">
        <w:rPr>
          <w:rFonts w:ascii="Arial" w:hAnsi="Arial" w:cs="Arial"/>
          <w:color w:val="000000" w:themeColor="text1"/>
          <w:spacing w:val="-4"/>
        </w:rPr>
        <w:t xml:space="preserve"> </w:t>
      </w:r>
      <w:r w:rsidRPr="00DA3DED">
        <w:rPr>
          <w:rFonts w:ascii="Arial" w:hAnsi="Arial" w:cs="Arial"/>
          <w:color w:val="000000" w:themeColor="text1"/>
        </w:rPr>
        <w:t>of</w:t>
      </w:r>
      <w:r w:rsidRPr="00DA3DED">
        <w:rPr>
          <w:rFonts w:ascii="Arial" w:hAnsi="Arial" w:cs="Arial"/>
          <w:color w:val="000000" w:themeColor="text1"/>
          <w:spacing w:val="-2"/>
        </w:rPr>
        <w:t xml:space="preserve"> </w:t>
      </w:r>
      <w:r w:rsidRPr="00DA3DED">
        <w:rPr>
          <w:rFonts w:ascii="Arial" w:hAnsi="Arial" w:cs="Arial"/>
          <w:color w:val="000000" w:themeColor="text1"/>
        </w:rPr>
        <w:t>the funds to the members, to be given to the Guild.</w:t>
      </w:r>
    </w:p>
    <w:p w14:paraId="25D0563C" w14:textId="77777777" w:rsidR="00DA3DED" w:rsidRPr="00DA3DED" w:rsidRDefault="00DA3DED" w:rsidP="00DA3DED">
      <w:pPr>
        <w:tabs>
          <w:tab w:val="left" w:pos="480"/>
        </w:tabs>
        <w:spacing w:before="101"/>
        <w:ind w:right="756"/>
        <w:rPr>
          <w:rFonts w:ascii="Arial" w:hAnsi="Arial" w:cs="Arial"/>
          <w:b/>
          <w:color w:val="000000" w:themeColor="text1"/>
        </w:rPr>
      </w:pPr>
    </w:p>
    <w:p w14:paraId="1C3CB4BD" w14:textId="77777777" w:rsidR="00CE65CA" w:rsidRPr="00DA3DED" w:rsidRDefault="00B82359" w:rsidP="00680B47">
      <w:pPr>
        <w:pStyle w:val="Heading1"/>
        <w:rPr>
          <w:color w:val="003087"/>
        </w:rPr>
      </w:pPr>
      <w:bookmarkStart w:id="10" w:name="_Toc192689902"/>
      <w:r w:rsidRPr="00DA3DED">
        <w:t>ARTICLE</w:t>
      </w:r>
      <w:r w:rsidR="006D1A66" w:rsidRPr="00DA3DED">
        <w:t xml:space="preserve"> X</w:t>
      </w:r>
      <w:r w:rsidR="00CE65CA" w:rsidRPr="00DA3DED">
        <w:t>: C</w:t>
      </w:r>
      <w:bookmarkEnd w:id="10"/>
      <w:r w:rsidRPr="00DA3DED">
        <w:t>HANGES TO THE CONSTITUTION</w:t>
      </w:r>
    </w:p>
    <w:p w14:paraId="64F7517E" w14:textId="77777777" w:rsidR="00416D91" w:rsidRPr="00DA3DED" w:rsidRDefault="00416D91" w:rsidP="00416D91">
      <w:pPr>
        <w:pBdr>
          <w:bottom w:val="single" w:sz="6" w:space="1" w:color="003087"/>
        </w:pBdr>
        <w:spacing w:before="60" w:after="60"/>
      </w:pPr>
    </w:p>
    <w:p w14:paraId="5FEE8961" w14:textId="77777777" w:rsidR="00B82359" w:rsidRPr="00DA3DED" w:rsidRDefault="00B82359" w:rsidP="00DA3DED"/>
    <w:p w14:paraId="5D193C75" w14:textId="77777777" w:rsidR="00CE65CA" w:rsidRPr="00DA3DED" w:rsidRDefault="00B82359" w:rsidP="00B82359">
      <w:pPr>
        <w:rPr>
          <w:rFonts w:ascii="Arial" w:hAnsi="Arial" w:cs="Arial"/>
        </w:rPr>
      </w:pPr>
      <w:r w:rsidRPr="00DA3DED">
        <w:rPr>
          <w:rFonts w:ascii="Arial" w:hAnsi="Arial" w:cs="Arial"/>
        </w:rPr>
        <w:t>No amendments to the Constitution shall be made unless approved by a Simple Majority vote of both the Committee and members at an AGM or SGM.</w:t>
      </w:r>
    </w:p>
    <w:p w14:paraId="0B612415" w14:textId="77777777" w:rsidR="00CD3EC3" w:rsidRPr="00DA3DED" w:rsidRDefault="00CD3EC3" w:rsidP="00B82359">
      <w:pPr>
        <w:rPr>
          <w:rFonts w:ascii="Arial" w:hAnsi="Arial" w:cs="Arial"/>
        </w:rPr>
      </w:pPr>
    </w:p>
    <w:p w14:paraId="4D144437" w14:textId="77777777" w:rsidR="00CD3EC3" w:rsidRPr="00DA3DED" w:rsidRDefault="00CD3EC3" w:rsidP="00B82359">
      <w:pPr>
        <w:rPr>
          <w:rFonts w:ascii="Arial" w:hAnsi="Arial" w:cs="Arial"/>
        </w:rPr>
      </w:pPr>
    </w:p>
    <w:p w14:paraId="4DDC70B6" w14:textId="77777777" w:rsidR="00CD3EC3" w:rsidRPr="00DA3DED" w:rsidRDefault="00CD3EC3" w:rsidP="00B82359">
      <w:pPr>
        <w:rPr>
          <w:rFonts w:ascii="Arial" w:hAnsi="Arial" w:cs="Arial"/>
        </w:rPr>
      </w:pPr>
    </w:p>
    <w:p w14:paraId="61AF12CF" w14:textId="77777777" w:rsidR="00CD3EC3" w:rsidRPr="00DA3DED" w:rsidRDefault="00CD3EC3" w:rsidP="00B82359">
      <w:pPr>
        <w:rPr>
          <w:rFonts w:ascii="Arial" w:hAnsi="Arial" w:cs="Arial"/>
        </w:rPr>
      </w:pPr>
    </w:p>
    <w:p w14:paraId="5E16B375" w14:textId="77777777" w:rsidR="00CD3EC3" w:rsidRPr="00DA3DED" w:rsidRDefault="00CD3EC3" w:rsidP="00B82359">
      <w:pPr>
        <w:rPr>
          <w:rFonts w:ascii="Arial" w:hAnsi="Arial" w:cs="Arial"/>
        </w:rPr>
      </w:pPr>
    </w:p>
    <w:p w14:paraId="05FB3C25" w14:textId="77777777" w:rsidR="00DD6219" w:rsidRDefault="00DD6219" w:rsidP="00DD6219">
      <w:pPr>
        <w:pBdr>
          <w:bottom w:val="single" w:sz="6" w:space="1" w:color="C9A84C"/>
        </w:pBdr>
        <w:spacing w:before="60" w:after="60"/>
      </w:pPr>
    </w:p>
    <w:p w14:paraId="2318DA29" w14:textId="77777777" w:rsidR="00DA3DED" w:rsidRDefault="00DA3DED" w:rsidP="00DD6219">
      <w:pPr>
        <w:pBdr>
          <w:bottom w:val="single" w:sz="6" w:space="1" w:color="C9A84C"/>
        </w:pBdr>
        <w:spacing w:before="60" w:after="60"/>
      </w:pPr>
    </w:p>
    <w:p w14:paraId="4BBAA1B3" w14:textId="77777777" w:rsidR="00DA3DED" w:rsidRDefault="00DA3DED" w:rsidP="00DD6219">
      <w:pPr>
        <w:pBdr>
          <w:bottom w:val="single" w:sz="6" w:space="1" w:color="C9A84C"/>
        </w:pBdr>
        <w:spacing w:before="60" w:after="60"/>
      </w:pPr>
    </w:p>
    <w:p w14:paraId="3945BE2B" w14:textId="77777777" w:rsidR="00DA3DED" w:rsidRDefault="00DA3DED" w:rsidP="00DD6219">
      <w:pPr>
        <w:pBdr>
          <w:bottom w:val="single" w:sz="6" w:space="1" w:color="C9A84C"/>
        </w:pBdr>
        <w:spacing w:before="60" w:after="60"/>
      </w:pPr>
    </w:p>
    <w:p w14:paraId="0190987B" w14:textId="77777777" w:rsidR="00DA3DED" w:rsidRDefault="00DA3DED" w:rsidP="00DD6219">
      <w:pPr>
        <w:pBdr>
          <w:bottom w:val="single" w:sz="6" w:space="1" w:color="C9A84C"/>
        </w:pBdr>
        <w:spacing w:before="60" w:after="60"/>
      </w:pPr>
    </w:p>
    <w:p w14:paraId="752DFF96" w14:textId="77777777" w:rsidR="00DA3DED" w:rsidRPr="00DA3DED" w:rsidRDefault="00DA3DED" w:rsidP="00DD6219">
      <w:pPr>
        <w:pBdr>
          <w:bottom w:val="single" w:sz="6" w:space="1" w:color="C9A84C"/>
        </w:pBdr>
        <w:spacing w:before="60" w:after="60"/>
      </w:pPr>
    </w:p>
    <w:p w14:paraId="123F035A" w14:textId="77777777" w:rsidR="00DD6219" w:rsidRPr="00DA3DED" w:rsidRDefault="00DD6219" w:rsidP="00DD6219">
      <w:pPr>
        <w:spacing w:before="200" w:after="80"/>
        <w:rPr>
          <w:color w:val="00CAB2"/>
        </w:rPr>
      </w:pPr>
      <w:r w:rsidRPr="00DA3DED">
        <w:rPr>
          <w:rFonts w:ascii="Arial" w:eastAsia="Arial" w:hAnsi="Arial" w:cs="Arial"/>
          <w:b/>
          <w:bCs/>
          <w:color w:val="00CAB2"/>
        </w:rPr>
        <w:t>Adopted by the ECES Founding Committee</w:t>
      </w:r>
    </w:p>
    <w:p w14:paraId="16FD142A" w14:textId="4F95574B" w:rsidR="00DD6219" w:rsidRPr="00E11A8C" w:rsidRDefault="00DD6219" w:rsidP="00E11A8C">
      <w:pPr>
        <w:spacing w:before="60" w:after="100"/>
        <w:rPr>
          <w:rFonts w:ascii="Arial" w:eastAsia="Arial" w:hAnsi="Arial" w:cs="Arial"/>
          <w:color w:val="000000"/>
        </w:rPr>
      </w:pPr>
      <w:r w:rsidRPr="00DA3DED">
        <w:rPr>
          <w:rFonts w:ascii="Arial" w:eastAsia="Arial" w:hAnsi="Arial" w:cs="Arial"/>
          <w:color w:val="000000"/>
        </w:rPr>
        <w:t xml:space="preserve">Date: </w:t>
      </w:r>
      <w:r w:rsidR="006B1E52" w:rsidRPr="00DA3DED">
        <w:rPr>
          <w:rFonts w:ascii="Arial" w:eastAsia="Arial" w:hAnsi="Arial" w:cs="Arial"/>
          <w:color w:val="000000"/>
        </w:rPr>
        <w:t>23/04/2026</w:t>
      </w:r>
    </w:p>
    <w:sectPr w:rsidR="00DD6219" w:rsidRPr="00E11A8C" w:rsidSect="00792244">
      <w:headerReference w:type="default" r:id="rId9"/>
      <w:footerReference w:type="default" r:id="rId10"/>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D28664" w14:textId="77777777" w:rsidR="00EB73CC" w:rsidRDefault="00EB73CC" w:rsidP="00D12C61">
      <w:r>
        <w:separator/>
      </w:r>
    </w:p>
  </w:endnote>
  <w:endnote w:type="continuationSeparator" w:id="0">
    <w:p w14:paraId="0A4DAF6D" w14:textId="77777777" w:rsidR="00EB73CC" w:rsidRDefault="00EB73CC" w:rsidP="00D12C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CC5F9" w14:textId="0770C805" w:rsidR="00CA431E" w:rsidRDefault="00CA431E" w:rsidP="00CA431E">
    <w:pPr>
      <w:pBdr>
        <w:top w:val="single" w:sz="4" w:space="1" w:color="C9A84C"/>
      </w:pBdr>
      <w:tabs>
        <w:tab w:val="right" w:pos="9026"/>
      </w:tabs>
      <w:spacing w:before="80"/>
    </w:pPr>
    <w:r>
      <w:rPr>
        <w:rFonts w:ascii="Arial" w:eastAsia="Arial" w:hAnsi="Arial" w:cs="Arial"/>
        <w:color w:val="595959"/>
        <w:sz w:val="18"/>
        <w:szCs w:val="18"/>
      </w:rPr>
      <w:t>ECU Student Guild | Academic Department | Joondalup Campus</w:t>
    </w:r>
    <w:r>
      <w:rPr>
        <w:rFonts w:ascii="Arial" w:eastAsia="Arial" w:hAnsi="Arial" w:cs="Arial"/>
        <w:color w:val="595959"/>
        <w:sz w:val="18"/>
        <w:szCs w:val="18"/>
      </w:rPr>
      <w:tab/>
      <w:t xml:space="preserve">Page </w:t>
    </w:r>
    <w:r>
      <w:rPr>
        <w:color w:val="595959"/>
        <w:sz w:val="18"/>
        <w:szCs w:val="18"/>
      </w:rPr>
      <w:fldChar w:fldCharType="begin"/>
    </w:r>
    <w:r>
      <w:rPr>
        <w:rFonts w:ascii="Arial" w:eastAsia="Arial" w:hAnsi="Arial" w:cs="Arial"/>
        <w:color w:val="595959"/>
        <w:sz w:val="18"/>
        <w:szCs w:val="18"/>
      </w:rPr>
      <w:instrText xml:space="preserve"> PAGE </w:instrText>
    </w:r>
    <w:r>
      <w:rPr>
        <w:color w:val="595959"/>
        <w:sz w:val="18"/>
        <w:szCs w:val="18"/>
      </w:rPr>
      <w:fldChar w:fldCharType="separate"/>
    </w:r>
    <w:r>
      <w:rPr>
        <w:color w:val="595959"/>
        <w:sz w:val="18"/>
        <w:szCs w:val="18"/>
      </w:rPr>
      <w:t>2</w:t>
    </w:r>
    <w:r>
      <w:rPr>
        <w:color w:val="595959"/>
        <w:sz w:val="18"/>
        <w:szCs w:val="18"/>
      </w:rPr>
      <w:fldChar w:fldCharType="end"/>
    </w:r>
    <w:r>
      <w:rPr>
        <w:rFonts w:ascii="Arial" w:eastAsia="Arial" w:hAnsi="Arial" w:cs="Arial"/>
        <w:color w:val="595959"/>
        <w:sz w:val="18"/>
        <w:szCs w:val="18"/>
      </w:rPr>
      <w:t xml:space="preserve"> of </w:t>
    </w:r>
    <w:r>
      <w:rPr>
        <w:color w:val="595959"/>
        <w:sz w:val="18"/>
        <w:szCs w:val="18"/>
      </w:rPr>
      <w:fldChar w:fldCharType="begin"/>
    </w:r>
    <w:r>
      <w:rPr>
        <w:rFonts w:ascii="Arial" w:eastAsia="Arial" w:hAnsi="Arial" w:cs="Arial"/>
        <w:color w:val="595959"/>
        <w:sz w:val="18"/>
        <w:szCs w:val="18"/>
      </w:rPr>
      <w:instrText xml:space="preserve"> NUMPAGES </w:instrText>
    </w:r>
    <w:r>
      <w:rPr>
        <w:color w:val="595959"/>
        <w:sz w:val="18"/>
        <w:szCs w:val="18"/>
      </w:rPr>
      <w:fldChar w:fldCharType="separate"/>
    </w:r>
    <w:r>
      <w:rPr>
        <w:color w:val="595959"/>
        <w:sz w:val="18"/>
        <w:szCs w:val="18"/>
      </w:rPr>
      <w:t>7</w:t>
    </w:r>
    <w:r>
      <w:rPr>
        <w:color w:val="595959"/>
        <w:sz w:val="18"/>
        <w:szCs w:val="18"/>
      </w:rPr>
      <w:fldChar w:fldCharType="end"/>
    </w:r>
  </w:p>
  <w:p w14:paraId="29B2CD1B" w14:textId="1C6FC8A3" w:rsidR="00313056" w:rsidRDefault="00313056" w:rsidP="00CA431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C8CE5" w14:textId="77777777" w:rsidR="00EB73CC" w:rsidRDefault="00EB73CC" w:rsidP="00D12C61">
      <w:r>
        <w:separator/>
      </w:r>
    </w:p>
  </w:footnote>
  <w:footnote w:type="continuationSeparator" w:id="0">
    <w:p w14:paraId="2FF97388" w14:textId="77777777" w:rsidR="00EB73CC" w:rsidRDefault="00EB73CC" w:rsidP="00D12C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EE411" w14:textId="77777777" w:rsidR="00313056" w:rsidRPr="009E72A5" w:rsidRDefault="00313056" w:rsidP="00313056">
    <w:pPr>
      <w:pBdr>
        <w:bottom w:val="single" w:sz="6" w:space="1" w:color="003087"/>
      </w:pBdr>
      <w:spacing w:after="120"/>
      <w:rPr>
        <w:color w:val="00CAB2"/>
      </w:rPr>
    </w:pPr>
    <w:r w:rsidRPr="009E72A5">
      <w:rPr>
        <w:rFonts w:ascii="Arial" w:eastAsia="Arial" w:hAnsi="Arial" w:cs="Arial"/>
        <w:b/>
        <w:bCs/>
        <w:color w:val="00CAB2"/>
        <w:sz w:val="20"/>
        <w:szCs w:val="20"/>
      </w:rPr>
      <w:t>ECU Civil Engineering Society (ECES) — Club Constitution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2626D"/>
    <w:multiLevelType w:val="hybridMultilevel"/>
    <w:tmpl w:val="93EC30BE"/>
    <w:lvl w:ilvl="0" w:tplc="506A7BC4">
      <w:start w:val="1"/>
      <w:numFmt w:val="decimal"/>
      <w:lvlText w:val="%1."/>
      <w:lvlJc w:val="left"/>
      <w:pPr>
        <w:ind w:left="480" w:hanging="360"/>
      </w:pPr>
      <w:rPr>
        <w:rFonts w:hint="default"/>
      </w:rPr>
    </w:lvl>
    <w:lvl w:ilvl="1" w:tplc="0C090019" w:tentative="1">
      <w:start w:val="1"/>
      <w:numFmt w:val="lowerLetter"/>
      <w:lvlText w:val="%2."/>
      <w:lvlJc w:val="left"/>
      <w:pPr>
        <w:ind w:left="1200" w:hanging="360"/>
      </w:pPr>
    </w:lvl>
    <w:lvl w:ilvl="2" w:tplc="0C09001B" w:tentative="1">
      <w:start w:val="1"/>
      <w:numFmt w:val="lowerRoman"/>
      <w:lvlText w:val="%3."/>
      <w:lvlJc w:val="right"/>
      <w:pPr>
        <w:ind w:left="1920" w:hanging="180"/>
      </w:pPr>
    </w:lvl>
    <w:lvl w:ilvl="3" w:tplc="0C09000F" w:tentative="1">
      <w:start w:val="1"/>
      <w:numFmt w:val="decimal"/>
      <w:lvlText w:val="%4."/>
      <w:lvlJc w:val="left"/>
      <w:pPr>
        <w:ind w:left="2640" w:hanging="360"/>
      </w:pPr>
    </w:lvl>
    <w:lvl w:ilvl="4" w:tplc="0C090019" w:tentative="1">
      <w:start w:val="1"/>
      <w:numFmt w:val="lowerLetter"/>
      <w:lvlText w:val="%5."/>
      <w:lvlJc w:val="left"/>
      <w:pPr>
        <w:ind w:left="3360" w:hanging="360"/>
      </w:pPr>
    </w:lvl>
    <w:lvl w:ilvl="5" w:tplc="0C09001B" w:tentative="1">
      <w:start w:val="1"/>
      <w:numFmt w:val="lowerRoman"/>
      <w:lvlText w:val="%6."/>
      <w:lvlJc w:val="right"/>
      <w:pPr>
        <w:ind w:left="4080" w:hanging="180"/>
      </w:pPr>
    </w:lvl>
    <w:lvl w:ilvl="6" w:tplc="0C09000F" w:tentative="1">
      <w:start w:val="1"/>
      <w:numFmt w:val="decimal"/>
      <w:lvlText w:val="%7."/>
      <w:lvlJc w:val="left"/>
      <w:pPr>
        <w:ind w:left="4800" w:hanging="360"/>
      </w:pPr>
    </w:lvl>
    <w:lvl w:ilvl="7" w:tplc="0C090019" w:tentative="1">
      <w:start w:val="1"/>
      <w:numFmt w:val="lowerLetter"/>
      <w:lvlText w:val="%8."/>
      <w:lvlJc w:val="left"/>
      <w:pPr>
        <w:ind w:left="5520" w:hanging="360"/>
      </w:pPr>
    </w:lvl>
    <w:lvl w:ilvl="8" w:tplc="0C09001B" w:tentative="1">
      <w:start w:val="1"/>
      <w:numFmt w:val="lowerRoman"/>
      <w:lvlText w:val="%9."/>
      <w:lvlJc w:val="right"/>
      <w:pPr>
        <w:ind w:left="6240" w:hanging="180"/>
      </w:pPr>
    </w:lvl>
  </w:abstractNum>
  <w:abstractNum w:abstractNumId="1" w15:restartNumberingAfterBreak="0">
    <w:nsid w:val="10A82AFF"/>
    <w:multiLevelType w:val="hybridMultilevel"/>
    <w:tmpl w:val="4810F29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49376DC"/>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8801A2F"/>
    <w:multiLevelType w:val="multilevel"/>
    <w:tmpl w:val="5168980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61555A"/>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E684309"/>
    <w:multiLevelType w:val="hybridMultilevel"/>
    <w:tmpl w:val="066255C4"/>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1F7F0D11"/>
    <w:multiLevelType w:val="multilevel"/>
    <w:tmpl w:val="DF847E36"/>
    <w:lvl w:ilvl="0">
      <w:start w:val="1"/>
      <w:numFmt w:val="decimal"/>
      <w:lvlText w:val="%1."/>
      <w:lvlJc w:val="left"/>
      <w:pPr>
        <w:ind w:left="360" w:hanging="360"/>
      </w:pPr>
      <w:rPr>
        <w:rFonts w:hint="default"/>
        <w:b w:val="0"/>
        <w:color w:val="auto"/>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5C21B08"/>
    <w:multiLevelType w:val="hybridMultilevel"/>
    <w:tmpl w:val="93C2E2BE"/>
    <w:lvl w:ilvl="0" w:tplc="170C7F56">
      <w:start w:val="1"/>
      <w:numFmt w:val="decimal"/>
      <w:lvlText w:val="%1."/>
      <w:lvlJc w:val="left"/>
      <w:pPr>
        <w:ind w:left="120" w:hanging="257"/>
      </w:pPr>
      <w:rPr>
        <w:rFonts w:ascii="Arial MT" w:eastAsia="Arial MT" w:hAnsi="Arial MT" w:cs="Arial MT" w:hint="default"/>
        <w:b w:val="0"/>
        <w:bCs w:val="0"/>
        <w:i w:val="0"/>
        <w:iCs w:val="0"/>
        <w:spacing w:val="0"/>
        <w:w w:val="99"/>
        <w:sz w:val="24"/>
        <w:szCs w:val="24"/>
        <w:lang w:val="en-US" w:eastAsia="en-US" w:bidi="ar-SA"/>
      </w:rPr>
    </w:lvl>
    <w:lvl w:ilvl="1" w:tplc="8AE26A64">
      <w:numFmt w:val="bullet"/>
      <w:lvlText w:val="•"/>
      <w:lvlJc w:val="left"/>
      <w:pPr>
        <w:ind w:left="972" w:hanging="257"/>
      </w:pPr>
      <w:rPr>
        <w:rFonts w:hint="default"/>
        <w:lang w:val="en-US" w:eastAsia="en-US" w:bidi="ar-SA"/>
      </w:rPr>
    </w:lvl>
    <w:lvl w:ilvl="2" w:tplc="1E8436BA">
      <w:numFmt w:val="bullet"/>
      <w:lvlText w:val="•"/>
      <w:lvlJc w:val="left"/>
      <w:pPr>
        <w:ind w:left="1824" w:hanging="257"/>
      </w:pPr>
      <w:rPr>
        <w:rFonts w:hint="default"/>
        <w:lang w:val="en-US" w:eastAsia="en-US" w:bidi="ar-SA"/>
      </w:rPr>
    </w:lvl>
    <w:lvl w:ilvl="3" w:tplc="E0C0C4AA">
      <w:numFmt w:val="bullet"/>
      <w:lvlText w:val="•"/>
      <w:lvlJc w:val="left"/>
      <w:pPr>
        <w:ind w:left="2676" w:hanging="257"/>
      </w:pPr>
      <w:rPr>
        <w:rFonts w:hint="default"/>
        <w:lang w:val="en-US" w:eastAsia="en-US" w:bidi="ar-SA"/>
      </w:rPr>
    </w:lvl>
    <w:lvl w:ilvl="4" w:tplc="3B1626A0">
      <w:numFmt w:val="bullet"/>
      <w:lvlText w:val="•"/>
      <w:lvlJc w:val="left"/>
      <w:pPr>
        <w:ind w:left="3528" w:hanging="257"/>
      </w:pPr>
      <w:rPr>
        <w:rFonts w:hint="default"/>
        <w:lang w:val="en-US" w:eastAsia="en-US" w:bidi="ar-SA"/>
      </w:rPr>
    </w:lvl>
    <w:lvl w:ilvl="5" w:tplc="0B565F26">
      <w:numFmt w:val="bullet"/>
      <w:lvlText w:val="•"/>
      <w:lvlJc w:val="left"/>
      <w:pPr>
        <w:ind w:left="4380" w:hanging="257"/>
      </w:pPr>
      <w:rPr>
        <w:rFonts w:hint="default"/>
        <w:lang w:val="en-US" w:eastAsia="en-US" w:bidi="ar-SA"/>
      </w:rPr>
    </w:lvl>
    <w:lvl w:ilvl="6" w:tplc="BB7285BC">
      <w:numFmt w:val="bullet"/>
      <w:lvlText w:val="•"/>
      <w:lvlJc w:val="left"/>
      <w:pPr>
        <w:ind w:left="5232" w:hanging="257"/>
      </w:pPr>
      <w:rPr>
        <w:rFonts w:hint="default"/>
        <w:lang w:val="en-US" w:eastAsia="en-US" w:bidi="ar-SA"/>
      </w:rPr>
    </w:lvl>
    <w:lvl w:ilvl="7" w:tplc="E41C9CDC">
      <w:numFmt w:val="bullet"/>
      <w:lvlText w:val="•"/>
      <w:lvlJc w:val="left"/>
      <w:pPr>
        <w:ind w:left="6084" w:hanging="257"/>
      </w:pPr>
      <w:rPr>
        <w:rFonts w:hint="default"/>
        <w:lang w:val="en-US" w:eastAsia="en-US" w:bidi="ar-SA"/>
      </w:rPr>
    </w:lvl>
    <w:lvl w:ilvl="8" w:tplc="557A9778">
      <w:numFmt w:val="bullet"/>
      <w:lvlText w:val="•"/>
      <w:lvlJc w:val="left"/>
      <w:pPr>
        <w:ind w:left="6936" w:hanging="257"/>
      </w:pPr>
      <w:rPr>
        <w:rFonts w:hint="default"/>
        <w:lang w:val="en-US" w:eastAsia="en-US" w:bidi="ar-SA"/>
      </w:rPr>
    </w:lvl>
  </w:abstractNum>
  <w:abstractNum w:abstractNumId="8" w15:restartNumberingAfterBreak="0">
    <w:nsid w:val="393D1322"/>
    <w:multiLevelType w:val="multilevel"/>
    <w:tmpl w:val="1DB2BEE6"/>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F4B659B"/>
    <w:multiLevelType w:val="hybridMultilevel"/>
    <w:tmpl w:val="4D60BA7C"/>
    <w:lvl w:ilvl="0" w:tplc="B2A262B8">
      <w:start w:val="1"/>
      <w:numFmt w:val="bullet"/>
      <w:lvlText w:val="•"/>
      <w:lvlJc w:val="left"/>
      <w:pPr>
        <w:ind w:left="720" w:hanging="360"/>
      </w:pPr>
    </w:lvl>
    <w:lvl w:ilvl="1" w:tplc="AA1A3F34">
      <w:numFmt w:val="decimal"/>
      <w:lvlText w:val=""/>
      <w:lvlJc w:val="left"/>
    </w:lvl>
    <w:lvl w:ilvl="2" w:tplc="FB0ECD02">
      <w:numFmt w:val="decimal"/>
      <w:lvlText w:val=""/>
      <w:lvlJc w:val="left"/>
    </w:lvl>
    <w:lvl w:ilvl="3" w:tplc="7E5CFDEC">
      <w:numFmt w:val="decimal"/>
      <w:lvlText w:val=""/>
      <w:lvlJc w:val="left"/>
    </w:lvl>
    <w:lvl w:ilvl="4" w:tplc="0FB27A20">
      <w:numFmt w:val="decimal"/>
      <w:lvlText w:val=""/>
      <w:lvlJc w:val="left"/>
    </w:lvl>
    <w:lvl w:ilvl="5" w:tplc="8FF6647E">
      <w:numFmt w:val="decimal"/>
      <w:lvlText w:val=""/>
      <w:lvlJc w:val="left"/>
    </w:lvl>
    <w:lvl w:ilvl="6" w:tplc="8E4EC7F8">
      <w:numFmt w:val="decimal"/>
      <w:lvlText w:val=""/>
      <w:lvlJc w:val="left"/>
    </w:lvl>
    <w:lvl w:ilvl="7" w:tplc="243425B8">
      <w:numFmt w:val="decimal"/>
      <w:lvlText w:val=""/>
      <w:lvlJc w:val="left"/>
    </w:lvl>
    <w:lvl w:ilvl="8" w:tplc="46FEFE46">
      <w:numFmt w:val="decimal"/>
      <w:lvlText w:val=""/>
      <w:lvlJc w:val="left"/>
    </w:lvl>
  </w:abstractNum>
  <w:abstractNum w:abstractNumId="10" w15:restartNumberingAfterBreak="0">
    <w:nsid w:val="422A0178"/>
    <w:multiLevelType w:val="multilevel"/>
    <w:tmpl w:val="323687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8A53095"/>
    <w:multiLevelType w:val="hybridMultilevel"/>
    <w:tmpl w:val="FF003DDE"/>
    <w:lvl w:ilvl="0" w:tplc="ED740CC0">
      <w:numFmt w:val="bullet"/>
      <w:lvlText w:val="-"/>
      <w:lvlJc w:val="left"/>
      <w:pPr>
        <w:ind w:left="480" w:hanging="360"/>
      </w:pPr>
      <w:rPr>
        <w:rFonts w:ascii="Arial" w:eastAsia="Arial" w:hAnsi="Arial" w:cs="Arial" w:hint="default"/>
        <w:spacing w:val="0"/>
        <w:w w:val="100"/>
        <w:lang w:val="en-US" w:eastAsia="en-US" w:bidi="ar-SA"/>
      </w:rPr>
    </w:lvl>
    <w:lvl w:ilvl="1" w:tplc="7F52DDC2">
      <w:numFmt w:val="bullet"/>
      <w:lvlText w:val="•"/>
      <w:lvlJc w:val="left"/>
      <w:pPr>
        <w:ind w:left="1296" w:hanging="360"/>
      </w:pPr>
      <w:rPr>
        <w:rFonts w:hint="default"/>
        <w:lang w:val="en-US" w:eastAsia="en-US" w:bidi="ar-SA"/>
      </w:rPr>
    </w:lvl>
    <w:lvl w:ilvl="2" w:tplc="E2E88A08">
      <w:numFmt w:val="bullet"/>
      <w:lvlText w:val="•"/>
      <w:lvlJc w:val="left"/>
      <w:pPr>
        <w:ind w:left="2112" w:hanging="360"/>
      </w:pPr>
      <w:rPr>
        <w:rFonts w:hint="default"/>
        <w:lang w:val="en-US" w:eastAsia="en-US" w:bidi="ar-SA"/>
      </w:rPr>
    </w:lvl>
    <w:lvl w:ilvl="3" w:tplc="B970AB16">
      <w:numFmt w:val="bullet"/>
      <w:lvlText w:val="•"/>
      <w:lvlJc w:val="left"/>
      <w:pPr>
        <w:ind w:left="2928" w:hanging="360"/>
      </w:pPr>
      <w:rPr>
        <w:rFonts w:hint="default"/>
        <w:lang w:val="en-US" w:eastAsia="en-US" w:bidi="ar-SA"/>
      </w:rPr>
    </w:lvl>
    <w:lvl w:ilvl="4" w:tplc="1AFEF586">
      <w:numFmt w:val="bullet"/>
      <w:lvlText w:val="•"/>
      <w:lvlJc w:val="left"/>
      <w:pPr>
        <w:ind w:left="3744" w:hanging="360"/>
      </w:pPr>
      <w:rPr>
        <w:rFonts w:hint="default"/>
        <w:lang w:val="en-US" w:eastAsia="en-US" w:bidi="ar-SA"/>
      </w:rPr>
    </w:lvl>
    <w:lvl w:ilvl="5" w:tplc="C15447D6">
      <w:numFmt w:val="bullet"/>
      <w:lvlText w:val="•"/>
      <w:lvlJc w:val="left"/>
      <w:pPr>
        <w:ind w:left="4560" w:hanging="360"/>
      </w:pPr>
      <w:rPr>
        <w:rFonts w:hint="default"/>
        <w:lang w:val="en-US" w:eastAsia="en-US" w:bidi="ar-SA"/>
      </w:rPr>
    </w:lvl>
    <w:lvl w:ilvl="6" w:tplc="594643FC">
      <w:numFmt w:val="bullet"/>
      <w:lvlText w:val="•"/>
      <w:lvlJc w:val="left"/>
      <w:pPr>
        <w:ind w:left="5376" w:hanging="360"/>
      </w:pPr>
      <w:rPr>
        <w:rFonts w:hint="default"/>
        <w:lang w:val="en-US" w:eastAsia="en-US" w:bidi="ar-SA"/>
      </w:rPr>
    </w:lvl>
    <w:lvl w:ilvl="7" w:tplc="67DCFA2A">
      <w:numFmt w:val="bullet"/>
      <w:lvlText w:val="•"/>
      <w:lvlJc w:val="left"/>
      <w:pPr>
        <w:ind w:left="6192" w:hanging="360"/>
      </w:pPr>
      <w:rPr>
        <w:rFonts w:hint="default"/>
        <w:lang w:val="en-US" w:eastAsia="en-US" w:bidi="ar-SA"/>
      </w:rPr>
    </w:lvl>
    <w:lvl w:ilvl="8" w:tplc="A95003D6">
      <w:numFmt w:val="bullet"/>
      <w:lvlText w:val="•"/>
      <w:lvlJc w:val="left"/>
      <w:pPr>
        <w:ind w:left="7008" w:hanging="360"/>
      </w:pPr>
      <w:rPr>
        <w:rFonts w:hint="default"/>
        <w:lang w:val="en-US" w:eastAsia="en-US" w:bidi="ar-SA"/>
      </w:rPr>
    </w:lvl>
  </w:abstractNum>
  <w:abstractNum w:abstractNumId="12" w15:restartNumberingAfterBreak="0">
    <w:nsid w:val="4E902DE0"/>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D611A2E"/>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816447B"/>
    <w:multiLevelType w:val="multilevel"/>
    <w:tmpl w:val="1DB2BEE6"/>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87C099D"/>
    <w:multiLevelType w:val="hybridMultilevel"/>
    <w:tmpl w:val="0A70A988"/>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7CAA59BC"/>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CE81C69"/>
    <w:multiLevelType w:val="hybridMultilevel"/>
    <w:tmpl w:val="5C92D154"/>
    <w:lvl w:ilvl="0" w:tplc="382A1CDE">
      <w:start w:val="1"/>
      <w:numFmt w:val="decimal"/>
      <w:lvlText w:val="%1."/>
      <w:lvlJc w:val="left"/>
      <w:pPr>
        <w:ind w:left="720" w:hanging="360"/>
      </w:pPr>
      <w:rPr>
        <w:rFonts w:ascii="Arial MT" w:eastAsia="Arial MT" w:hAnsi="Arial MT" w:cs="Arial MT" w:hint="default"/>
        <w:b w:val="0"/>
        <w:bCs w:val="0"/>
        <w:i w:val="0"/>
        <w:iCs w:val="0"/>
        <w:spacing w:val="0"/>
        <w:w w:val="100"/>
        <w:sz w:val="24"/>
        <w:szCs w:val="24"/>
        <w:lang w:val="en-US" w:eastAsia="en-US" w:bidi="ar-SA"/>
      </w:rPr>
    </w:lvl>
    <w:lvl w:ilvl="1" w:tplc="C720A78E">
      <w:numFmt w:val="bullet"/>
      <w:lvlText w:val="•"/>
      <w:lvlJc w:val="left"/>
      <w:pPr>
        <w:ind w:left="1512" w:hanging="360"/>
      </w:pPr>
      <w:rPr>
        <w:rFonts w:hint="default"/>
        <w:lang w:val="en-US" w:eastAsia="en-US" w:bidi="ar-SA"/>
      </w:rPr>
    </w:lvl>
    <w:lvl w:ilvl="2" w:tplc="65AC0936">
      <w:numFmt w:val="bullet"/>
      <w:lvlText w:val="•"/>
      <w:lvlJc w:val="left"/>
      <w:pPr>
        <w:ind w:left="2304" w:hanging="360"/>
      </w:pPr>
      <w:rPr>
        <w:rFonts w:hint="default"/>
        <w:lang w:val="en-US" w:eastAsia="en-US" w:bidi="ar-SA"/>
      </w:rPr>
    </w:lvl>
    <w:lvl w:ilvl="3" w:tplc="DA3A9838">
      <w:numFmt w:val="bullet"/>
      <w:lvlText w:val="•"/>
      <w:lvlJc w:val="left"/>
      <w:pPr>
        <w:ind w:left="3096" w:hanging="360"/>
      </w:pPr>
      <w:rPr>
        <w:rFonts w:hint="default"/>
        <w:lang w:val="en-US" w:eastAsia="en-US" w:bidi="ar-SA"/>
      </w:rPr>
    </w:lvl>
    <w:lvl w:ilvl="4" w:tplc="1CD6A7E4">
      <w:numFmt w:val="bullet"/>
      <w:lvlText w:val="•"/>
      <w:lvlJc w:val="left"/>
      <w:pPr>
        <w:ind w:left="3888" w:hanging="360"/>
      </w:pPr>
      <w:rPr>
        <w:rFonts w:hint="default"/>
        <w:lang w:val="en-US" w:eastAsia="en-US" w:bidi="ar-SA"/>
      </w:rPr>
    </w:lvl>
    <w:lvl w:ilvl="5" w:tplc="801E850A">
      <w:numFmt w:val="bullet"/>
      <w:lvlText w:val="•"/>
      <w:lvlJc w:val="left"/>
      <w:pPr>
        <w:ind w:left="4680" w:hanging="360"/>
      </w:pPr>
      <w:rPr>
        <w:rFonts w:hint="default"/>
        <w:lang w:val="en-US" w:eastAsia="en-US" w:bidi="ar-SA"/>
      </w:rPr>
    </w:lvl>
    <w:lvl w:ilvl="6" w:tplc="31B2BF0E">
      <w:numFmt w:val="bullet"/>
      <w:lvlText w:val="•"/>
      <w:lvlJc w:val="left"/>
      <w:pPr>
        <w:ind w:left="5472" w:hanging="360"/>
      </w:pPr>
      <w:rPr>
        <w:rFonts w:hint="default"/>
        <w:lang w:val="en-US" w:eastAsia="en-US" w:bidi="ar-SA"/>
      </w:rPr>
    </w:lvl>
    <w:lvl w:ilvl="7" w:tplc="26D87CB6">
      <w:numFmt w:val="bullet"/>
      <w:lvlText w:val="•"/>
      <w:lvlJc w:val="left"/>
      <w:pPr>
        <w:ind w:left="6264" w:hanging="360"/>
      </w:pPr>
      <w:rPr>
        <w:rFonts w:hint="default"/>
        <w:lang w:val="en-US" w:eastAsia="en-US" w:bidi="ar-SA"/>
      </w:rPr>
    </w:lvl>
    <w:lvl w:ilvl="8" w:tplc="BEE4B998">
      <w:numFmt w:val="bullet"/>
      <w:lvlText w:val="•"/>
      <w:lvlJc w:val="left"/>
      <w:pPr>
        <w:ind w:left="7056" w:hanging="360"/>
      </w:pPr>
      <w:rPr>
        <w:rFonts w:hint="default"/>
        <w:lang w:val="en-US" w:eastAsia="en-US" w:bidi="ar-SA"/>
      </w:rPr>
    </w:lvl>
  </w:abstractNum>
  <w:num w:numId="1" w16cid:durableId="1081029754">
    <w:abstractNumId w:val="3"/>
  </w:num>
  <w:num w:numId="2" w16cid:durableId="1425491098">
    <w:abstractNumId w:val="15"/>
  </w:num>
  <w:num w:numId="3" w16cid:durableId="1507864122">
    <w:abstractNumId w:val="0"/>
  </w:num>
  <w:num w:numId="4" w16cid:durableId="1579486992">
    <w:abstractNumId w:val="2"/>
  </w:num>
  <w:num w:numId="5" w16cid:durableId="1585146312">
    <w:abstractNumId w:val="13"/>
  </w:num>
  <w:num w:numId="6" w16cid:durableId="163130143">
    <w:abstractNumId w:val="12"/>
  </w:num>
  <w:num w:numId="7" w16cid:durableId="1903784972">
    <w:abstractNumId w:val="10"/>
  </w:num>
  <w:num w:numId="8" w16cid:durableId="1935623033">
    <w:abstractNumId w:val="8"/>
  </w:num>
  <w:num w:numId="9" w16cid:durableId="2022849217">
    <w:abstractNumId w:val="4"/>
  </w:num>
  <w:num w:numId="10" w16cid:durableId="207767802">
    <w:abstractNumId w:val="1"/>
  </w:num>
  <w:num w:numId="11" w16cid:durableId="35786667">
    <w:abstractNumId w:val="6"/>
  </w:num>
  <w:num w:numId="12" w16cid:durableId="392433243">
    <w:abstractNumId w:val="17"/>
  </w:num>
  <w:num w:numId="13" w16cid:durableId="415059677">
    <w:abstractNumId w:val="14"/>
  </w:num>
  <w:num w:numId="14" w16cid:durableId="436600984">
    <w:abstractNumId w:val="16"/>
  </w:num>
  <w:num w:numId="15" w16cid:durableId="516429946">
    <w:abstractNumId w:val="9"/>
    <w:lvlOverride w:ilvl="0">
      <w:startOverride w:val="1"/>
    </w:lvlOverride>
  </w:num>
  <w:num w:numId="16" w16cid:durableId="606350620">
    <w:abstractNumId w:val="11"/>
  </w:num>
  <w:num w:numId="17" w16cid:durableId="618604564">
    <w:abstractNumId w:val="5"/>
  </w:num>
  <w:num w:numId="18" w16cid:durableId="9044166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10D7"/>
    <w:rsid w:val="000073A5"/>
    <w:rsid w:val="000335B5"/>
    <w:rsid w:val="00046939"/>
    <w:rsid w:val="00093B6A"/>
    <w:rsid w:val="000B501D"/>
    <w:rsid w:val="000C5297"/>
    <w:rsid w:val="000C7953"/>
    <w:rsid w:val="000D3CD2"/>
    <w:rsid w:val="000E7E15"/>
    <w:rsid w:val="000F49C8"/>
    <w:rsid w:val="0011106F"/>
    <w:rsid w:val="00117A6F"/>
    <w:rsid w:val="00127127"/>
    <w:rsid w:val="001271D2"/>
    <w:rsid w:val="0016243E"/>
    <w:rsid w:val="00162EBF"/>
    <w:rsid w:val="001644C8"/>
    <w:rsid w:val="00166F8D"/>
    <w:rsid w:val="0017754B"/>
    <w:rsid w:val="0018015C"/>
    <w:rsid w:val="001C0E77"/>
    <w:rsid w:val="001D2EE4"/>
    <w:rsid w:val="001E642B"/>
    <w:rsid w:val="001F3C78"/>
    <w:rsid w:val="00222732"/>
    <w:rsid w:val="00243D2D"/>
    <w:rsid w:val="0025607E"/>
    <w:rsid w:val="002625E9"/>
    <w:rsid w:val="002A6185"/>
    <w:rsid w:val="002B7EE9"/>
    <w:rsid w:val="002C154C"/>
    <w:rsid w:val="002C2486"/>
    <w:rsid w:val="002C284C"/>
    <w:rsid w:val="002C4F43"/>
    <w:rsid w:val="003009DB"/>
    <w:rsid w:val="00305B8B"/>
    <w:rsid w:val="0030673D"/>
    <w:rsid w:val="003076E7"/>
    <w:rsid w:val="00307994"/>
    <w:rsid w:val="00311440"/>
    <w:rsid w:val="00313056"/>
    <w:rsid w:val="00336336"/>
    <w:rsid w:val="00340C44"/>
    <w:rsid w:val="003410D7"/>
    <w:rsid w:val="003527EF"/>
    <w:rsid w:val="00371A45"/>
    <w:rsid w:val="003721A5"/>
    <w:rsid w:val="00374D5F"/>
    <w:rsid w:val="00376CF3"/>
    <w:rsid w:val="00383307"/>
    <w:rsid w:val="0038759E"/>
    <w:rsid w:val="003B2B40"/>
    <w:rsid w:val="003B4F3F"/>
    <w:rsid w:val="003B5B5D"/>
    <w:rsid w:val="003D14B4"/>
    <w:rsid w:val="003D177B"/>
    <w:rsid w:val="003D73F8"/>
    <w:rsid w:val="00402DED"/>
    <w:rsid w:val="00404E9C"/>
    <w:rsid w:val="00414C4D"/>
    <w:rsid w:val="00416D91"/>
    <w:rsid w:val="00424A06"/>
    <w:rsid w:val="00430B6C"/>
    <w:rsid w:val="00432955"/>
    <w:rsid w:val="00435566"/>
    <w:rsid w:val="00460C84"/>
    <w:rsid w:val="004B2D81"/>
    <w:rsid w:val="004B4267"/>
    <w:rsid w:val="004D64FB"/>
    <w:rsid w:val="004D69EE"/>
    <w:rsid w:val="004F3D4E"/>
    <w:rsid w:val="005073B1"/>
    <w:rsid w:val="0052030A"/>
    <w:rsid w:val="00527F19"/>
    <w:rsid w:val="005353BB"/>
    <w:rsid w:val="005445B1"/>
    <w:rsid w:val="005733EB"/>
    <w:rsid w:val="005A5449"/>
    <w:rsid w:val="005A64D1"/>
    <w:rsid w:val="005B2B61"/>
    <w:rsid w:val="005E3A50"/>
    <w:rsid w:val="005F3ECA"/>
    <w:rsid w:val="00610135"/>
    <w:rsid w:val="00641972"/>
    <w:rsid w:val="006506A8"/>
    <w:rsid w:val="0066301B"/>
    <w:rsid w:val="00673B94"/>
    <w:rsid w:val="00680B47"/>
    <w:rsid w:val="006B1E52"/>
    <w:rsid w:val="006C59CB"/>
    <w:rsid w:val="006D1A66"/>
    <w:rsid w:val="006D3901"/>
    <w:rsid w:val="00703948"/>
    <w:rsid w:val="007053C4"/>
    <w:rsid w:val="00720EB4"/>
    <w:rsid w:val="00721A2D"/>
    <w:rsid w:val="00735DB8"/>
    <w:rsid w:val="00755AD7"/>
    <w:rsid w:val="00762602"/>
    <w:rsid w:val="007678F9"/>
    <w:rsid w:val="00767F3D"/>
    <w:rsid w:val="00772063"/>
    <w:rsid w:val="00773AE5"/>
    <w:rsid w:val="00783F40"/>
    <w:rsid w:val="00792244"/>
    <w:rsid w:val="007926D3"/>
    <w:rsid w:val="007A621A"/>
    <w:rsid w:val="007A6B78"/>
    <w:rsid w:val="007A6FC7"/>
    <w:rsid w:val="007B4C2C"/>
    <w:rsid w:val="007B7330"/>
    <w:rsid w:val="007D1A9E"/>
    <w:rsid w:val="007D1E34"/>
    <w:rsid w:val="007E4B90"/>
    <w:rsid w:val="007F4068"/>
    <w:rsid w:val="00800987"/>
    <w:rsid w:val="00807046"/>
    <w:rsid w:val="00810A28"/>
    <w:rsid w:val="00827D44"/>
    <w:rsid w:val="008455E2"/>
    <w:rsid w:val="00852C29"/>
    <w:rsid w:val="0088535D"/>
    <w:rsid w:val="00890876"/>
    <w:rsid w:val="008A1B97"/>
    <w:rsid w:val="008A53D3"/>
    <w:rsid w:val="008E74D7"/>
    <w:rsid w:val="00921455"/>
    <w:rsid w:val="00926FA4"/>
    <w:rsid w:val="0095375D"/>
    <w:rsid w:val="00957889"/>
    <w:rsid w:val="00990FDE"/>
    <w:rsid w:val="009C6DD7"/>
    <w:rsid w:val="009D1D97"/>
    <w:rsid w:val="009D5723"/>
    <w:rsid w:val="009E72A5"/>
    <w:rsid w:val="00A14822"/>
    <w:rsid w:val="00A4074C"/>
    <w:rsid w:val="00A438F9"/>
    <w:rsid w:val="00A453FA"/>
    <w:rsid w:val="00A5022D"/>
    <w:rsid w:val="00A53F56"/>
    <w:rsid w:val="00A66E4F"/>
    <w:rsid w:val="00A90402"/>
    <w:rsid w:val="00AA4365"/>
    <w:rsid w:val="00AC69EE"/>
    <w:rsid w:val="00AD15D2"/>
    <w:rsid w:val="00AF1144"/>
    <w:rsid w:val="00AF4AD7"/>
    <w:rsid w:val="00AF4CED"/>
    <w:rsid w:val="00AF6A10"/>
    <w:rsid w:val="00B24E8E"/>
    <w:rsid w:val="00B32CF3"/>
    <w:rsid w:val="00B36A4B"/>
    <w:rsid w:val="00B43AA4"/>
    <w:rsid w:val="00B46A96"/>
    <w:rsid w:val="00B72CF1"/>
    <w:rsid w:val="00B82359"/>
    <w:rsid w:val="00B95201"/>
    <w:rsid w:val="00B95729"/>
    <w:rsid w:val="00B95DE7"/>
    <w:rsid w:val="00BA7F80"/>
    <w:rsid w:val="00BC22A1"/>
    <w:rsid w:val="00BF268D"/>
    <w:rsid w:val="00BF3342"/>
    <w:rsid w:val="00C12EAF"/>
    <w:rsid w:val="00C148EA"/>
    <w:rsid w:val="00C17B02"/>
    <w:rsid w:val="00C3089C"/>
    <w:rsid w:val="00C338C7"/>
    <w:rsid w:val="00C46860"/>
    <w:rsid w:val="00C55826"/>
    <w:rsid w:val="00CA431E"/>
    <w:rsid w:val="00CC3FEF"/>
    <w:rsid w:val="00CD2FDB"/>
    <w:rsid w:val="00CD3EC3"/>
    <w:rsid w:val="00CD4C7B"/>
    <w:rsid w:val="00CE2D70"/>
    <w:rsid w:val="00CE65CA"/>
    <w:rsid w:val="00CF7EEC"/>
    <w:rsid w:val="00D12C61"/>
    <w:rsid w:val="00D14BD8"/>
    <w:rsid w:val="00D266AF"/>
    <w:rsid w:val="00D40585"/>
    <w:rsid w:val="00D43116"/>
    <w:rsid w:val="00D57541"/>
    <w:rsid w:val="00D635E3"/>
    <w:rsid w:val="00D66917"/>
    <w:rsid w:val="00D81C0E"/>
    <w:rsid w:val="00D8478F"/>
    <w:rsid w:val="00D85A7C"/>
    <w:rsid w:val="00D95BA9"/>
    <w:rsid w:val="00DA3DED"/>
    <w:rsid w:val="00DA5716"/>
    <w:rsid w:val="00DD0163"/>
    <w:rsid w:val="00DD6219"/>
    <w:rsid w:val="00DF1C0A"/>
    <w:rsid w:val="00DF7676"/>
    <w:rsid w:val="00DF7CDB"/>
    <w:rsid w:val="00E04449"/>
    <w:rsid w:val="00E0602D"/>
    <w:rsid w:val="00E10C16"/>
    <w:rsid w:val="00E11A8C"/>
    <w:rsid w:val="00E231D5"/>
    <w:rsid w:val="00E2478E"/>
    <w:rsid w:val="00E26BA0"/>
    <w:rsid w:val="00E31378"/>
    <w:rsid w:val="00E3311A"/>
    <w:rsid w:val="00E47042"/>
    <w:rsid w:val="00E50D33"/>
    <w:rsid w:val="00E56513"/>
    <w:rsid w:val="00E70495"/>
    <w:rsid w:val="00E81131"/>
    <w:rsid w:val="00E82CBE"/>
    <w:rsid w:val="00E91F8C"/>
    <w:rsid w:val="00EB73CC"/>
    <w:rsid w:val="00EC37A9"/>
    <w:rsid w:val="00EC6F50"/>
    <w:rsid w:val="00EC7D19"/>
    <w:rsid w:val="00EC7D5D"/>
    <w:rsid w:val="00EE2999"/>
    <w:rsid w:val="00EE6945"/>
    <w:rsid w:val="00EF3D19"/>
    <w:rsid w:val="00F02CF1"/>
    <w:rsid w:val="00F1471F"/>
    <w:rsid w:val="00F20F8B"/>
    <w:rsid w:val="00F245D3"/>
    <w:rsid w:val="00F33B78"/>
    <w:rsid w:val="00F50E5B"/>
    <w:rsid w:val="00F625BD"/>
    <w:rsid w:val="00F729BC"/>
    <w:rsid w:val="00F857E1"/>
    <w:rsid w:val="00F90E17"/>
    <w:rsid w:val="00F976A5"/>
    <w:rsid w:val="00FA4E88"/>
    <w:rsid w:val="00FB4DDD"/>
    <w:rsid w:val="00FC563D"/>
    <w:rsid w:val="044B2693"/>
    <w:rsid w:val="06ED7B19"/>
    <w:rsid w:val="0B7EF460"/>
    <w:rsid w:val="10764F77"/>
    <w:rsid w:val="150011B0"/>
    <w:rsid w:val="17ECA618"/>
    <w:rsid w:val="1BC2C8C6"/>
    <w:rsid w:val="1FFC4165"/>
    <w:rsid w:val="232E5BB2"/>
    <w:rsid w:val="23B45498"/>
    <w:rsid w:val="28D3F624"/>
    <w:rsid w:val="2B7CB464"/>
    <w:rsid w:val="2E14AEC6"/>
    <w:rsid w:val="2E523A9D"/>
    <w:rsid w:val="2FAC0FBF"/>
    <w:rsid w:val="308FE5F4"/>
    <w:rsid w:val="32BE356A"/>
    <w:rsid w:val="3328DD7A"/>
    <w:rsid w:val="385EAFEB"/>
    <w:rsid w:val="3A7C5F27"/>
    <w:rsid w:val="3BE9E86E"/>
    <w:rsid w:val="3E00A942"/>
    <w:rsid w:val="3F28B789"/>
    <w:rsid w:val="41A732C5"/>
    <w:rsid w:val="4A0188CF"/>
    <w:rsid w:val="54087524"/>
    <w:rsid w:val="572F434A"/>
    <w:rsid w:val="5853C599"/>
    <w:rsid w:val="5AAB359D"/>
    <w:rsid w:val="614EE9FF"/>
    <w:rsid w:val="616A4130"/>
    <w:rsid w:val="63F33744"/>
    <w:rsid w:val="65A83494"/>
    <w:rsid w:val="6AF9976B"/>
    <w:rsid w:val="6B9F06FB"/>
    <w:rsid w:val="6E4C4DB2"/>
    <w:rsid w:val="70140C86"/>
    <w:rsid w:val="752B1FC0"/>
    <w:rsid w:val="75E3ECC6"/>
    <w:rsid w:val="77C1F72F"/>
    <w:rsid w:val="7B4B40BA"/>
    <w:rsid w:val="7C1DE328"/>
    <w:rsid w:val="7C84052F"/>
    <w:rsid w:val="7CC6F89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908B8"/>
  <w15:docId w15:val="{48873168-67CB-4A20-BBD2-93F782531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MT" w:eastAsia="Arial MT" w:hAnsi="Arial MT" w:cs="Arial MT"/>
      <w:lang w:val="en-AU"/>
    </w:rPr>
  </w:style>
  <w:style w:type="paragraph" w:styleId="Heading1">
    <w:name w:val="heading 1"/>
    <w:basedOn w:val="Normal"/>
    <w:uiPriority w:val="9"/>
    <w:qFormat/>
    <w:rsid w:val="00680B47"/>
    <w:pPr>
      <w:widowControl/>
      <w:autoSpaceDE/>
      <w:autoSpaceDN/>
      <w:spacing w:before="360" w:after="120"/>
      <w:outlineLvl w:val="0"/>
    </w:pPr>
    <w:rPr>
      <w:rFonts w:ascii="Arial" w:eastAsia="Arial" w:hAnsi="Arial" w:cs="Arial"/>
      <w:b/>
      <w:bCs/>
      <w:color w:val="009A88"/>
      <w:sz w:val="28"/>
      <w:szCs w:val="28"/>
      <w:u w:color="000000"/>
      <w:lang w:eastAsia="zh-CN"/>
    </w:rPr>
  </w:style>
  <w:style w:type="paragraph" w:styleId="Heading2">
    <w:name w:val="heading 2"/>
    <w:basedOn w:val="Normal"/>
    <w:uiPriority w:val="9"/>
    <w:qFormat/>
    <w:rsid w:val="005F3ECA"/>
    <w:pPr>
      <w:spacing w:before="1"/>
      <w:outlineLvl w:val="1"/>
    </w:pPr>
    <w:rPr>
      <w:rFonts w:ascii="Arial" w:eastAsia="Arial" w:hAnsi="Arial" w:cs="Arial"/>
      <w:b/>
      <w:bCs/>
      <w:color w:val="00CAB2"/>
      <w:sz w:val="24"/>
      <w:szCs w:val="24"/>
      <w:lang w:eastAsia="zh-CN"/>
    </w:rPr>
  </w:style>
  <w:style w:type="paragraph" w:styleId="Heading3">
    <w:name w:val="heading 3"/>
    <w:basedOn w:val="Normal"/>
    <w:next w:val="Normal"/>
    <w:link w:val="Heading3Char"/>
    <w:uiPriority w:val="9"/>
    <w:unhideWhenUsed/>
    <w:qFormat/>
    <w:rsid w:val="00C5582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73"/>
      <w:ind w:right="79"/>
      <w:jc w:val="center"/>
    </w:pPr>
    <w:rPr>
      <w:rFonts w:ascii="Arial" w:eastAsia="Arial" w:hAnsi="Arial" w:cs="Arial"/>
      <w:b/>
      <w:bCs/>
      <w:sz w:val="32"/>
      <w:szCs w:val="32"/>
      <w:u w:val="single" w:color="000000"/>
    </w:rPr>
  </w:style>
  <w:style w:type="paragraph" w:styleId="ListParagraph">
    <w:name w:val="List Paragraph"/>
    <w:basedOn w:val="Normal"/>
    <w:qFormat/>
    <w:rsid w:val="00374D5F"/>
    <w:pPr>
      <w:spacing w:after="120"/>
      <w:ind w:left="476" w:hanging="357"/>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C55826"/>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C55826"/>
    <w:rPr>
      <w:b/>
      <w:bCs/>
    </w:rPr>
  </w:style>
  <w:style w:type="paragraph" w:styleId="NormalWeb">
    <w:name w:val="Normal (Web)"/>
    <w:basedOn w:val="Normal"/>
    <w:uiPriority w:val="99"/>
    <w:unhideWhenUsed/>
    <w:rsid w:val="00C55826"/>
    <w:pPr>
      <w:widowControl/>
      <w:autoSpaceDE/>
      <w:autoSpaceDN/>
      <w:spacing w:before="100" w:beforeAutospacing="1" w:after="100" w:afterAutospacing="1"/>
    </w:pPr>
    <w:rPr>
      <w:rFonts w:ascii="Times New Roman" w:eastAsia="Times New Roman" w:hAnsi="Times New Roman" w:cs="Times New Roman"/>
      <w:sz w:val="24"/>
      <w:szCs w:val="24"/>
      <w:lang w:eastAsia="zh-CN"/>
    </w:rPr>
  </w:style>
  <w:style w:type="paragraph" w:styleId="TOCHeading">
    <w:name w:val="TOC Heading"/>
    <w:basedOn w:val="Heading1"/>
    <w:next w:val="Normal"/>
    <w:uiPriority w:val="39"/>
    <w:unhideWhenUsed/>
    <w:qFormat/>
    <w:rsid w:val="00C55826"/>
    <w:pPr>
      <w:keepNext/>
      <w:keepLines/>
      <w:spacing w:before="24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TOC1">
    <w:name w:val="toc 1"/>
    <w:basedOn w:val="Normal"/>
    <w:next w:val="Normal"/>
    <w:autoRedefine/>
    <w:uiPriority w:val="39"/>
    <w:unhideWhenUsed/>
    <w:rsid w:val="00C55826"/>
    <w:pPr>
      <w:spacing w:after="100"/>
    </w:pPr>
  </w:style>
  <w:style w:type="paragraph" w:styleId="TOC2">
    <w:name w:val="toc 2"/>
    <w:basedOn w:val="Normal"/>
    <w:next w:val="Normal"/>
    <w:autoRedefine/>
    <w:uiPriority w:val="39"/>
    <w:unhideWhenUsed/>
    <w:rsid w:val="00C55826"/>
    <w:pPr>
      <w:spacing w:after="100"/>
      <w:ind w:left="220"/>
    </w:pPr>
  </w:style>
  <w:style w:type="character" w:styleId="Hyperlink">
    <w:name w:val="Hyperlink"/>
    <w:basedOn w:val="DefaultParagraphFont"/>
    <w:uiPriority w:val="99"/>
    <w:unhideWhenUsed/>
    <w:rsid w:val="00C55826"/>
    <w:rPr>
      <w:color w:val="0000FF" w:themeColor="hyperlink"/>
      <w:u w:val="single"/>
    </w:rPr>
  </w:style>
  <w:style w:type="character" w:styleId="Emphasis">
    <w:name w:val="Emphasis"/>
    <w:basedOn w:val="DefaultParagraphFont"/>
    <w:uiPriority w:val="20"/>
    <w:rsid w:val="003009DB"/>
    <w:rPr>
      <w:i/>
      <w:iCs/>
    </w:rPr>
  </w:style>
  <w:style w:type="character" w:customStyle="1" w:styleId="markez9ezkcrl">
    <w:name w:val="markez9ezkcrl"/>
    <w:basedOn w:val="DefaultParagraphFont"/>
    <w:rsid w:val="003009DB"/>
  </w:style>
  <w:style w:type="character" w:customStyle="1" w:styleId="markrktp0j6rl">
    <w:name w:val="markrktp0j6rl"/>
    <w:basedOn w:val="DefaultParagraphFont"/>
    <w:rsid w:val="00E10C16"/>
  </w:style>
  <w:style w:type="paragraph" w:styleId="Header">
    <w:name w:val="header"/>
    <w:basedOn w:val="Normal"/>
    <w:link w:val="HeaderChar"/>
    <w:uiPriority w:val="99"/>
    <w:unhideWhenUsed/>
    <w:rsid w:val="00D12C61"/>
    <w:pPr>
      <w:tabs>
        <w:tab w:val="center" w:pos="4513"/>
        <w:tab w:val="right" w:pos="9026"/>
      </w:tabs>
    </w:pPr>
  </w:style>
  <w:style w:type="character" w:customStyle="1" w:styleId="HeaderChar">
    <w:name w:val="Header Char"/>
    <w:basedOn w:val="DefaultParagraphFont"/>
    <w:link w:val="Header"/>
    <w:uiPriority w:val="99"/>
    <w:rsid w:val="00D12C61"/>
    <w:rPr>
      <w:rFonts w:ascii="Arial MT" w:eastAsia="Arial MT" w:hAnsi="Arial MT" w:cs="Arial MT"/>
    </w:rPr>
  </w:style>
  <w:style w:type="paragraph" w:styleId="Footer">
    <w:name w:val="footer"/>
    <w:basedOn w:val="Normal"/>
    <w:link w:val="FooterChar"/>
    <w:uiPriority w:val="99"/>
    <w:unhideWhenUsed/>
    <w:rsid w:val="00D12C61"/>
    <w:pPr>
      <w:tabs>
        <w:tab w:val="center" w:pos="4513"/>
        <w:tab w:val="right" w:pos="9026"/>
      </w:tabs>
    </w:pPr>
  </w:style>
  <w:style w:type="character" w:customStyle="1" w:styleId="FooterChar">
    <w:name w:val="Footer Char"/>
    <w:basedOn w:val="DefaultParagraphFont"/>
    <w:link w:val="Footer"/>
    <w:uiPriority w:val="99"/>
    <w:rsid w:val="00D12C61"/>
    <w:rPr>
      <w:rFonts w:ascii="Arial MT" w:eastAsia="Arial MT" w:hAnsi="Arial MT" w:cs="Arial MT"/>
    </w:rPr>
  </w:style>
  <w:style w:type="paragraph" w:customStyle="1" w:styleId="Default">
    <w:name w:val="Default"/>
    <w:rsid w:val="009E72A5"/>
    <w:pPr>
      <w:widowControl/>
      <w:adjustRightInd w:val="0"/>
    </w:pPr>
    <w:rPr>
      <w:rFonts w:ascii="Aptos" w:hAnsi="Aptos" w:cs="Aptos"/>
      <w:color w:val="000000"/>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E2CE06-2B8C-44A5-AC22-EB8F8D5D9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7</Pages>
  <Words>1774</Words>
  <Characters>10113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Sample Club Constitution and By-Laws</vt:lpstr>
    </vt:vector>
  </TitlesOfParts>
  <Company/>
  <LinksUpToDate>false</LinksUpToDate>
  <CharactersWithSpaces>11864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Club Constitution and By-Laws</dc:title>
  <dc:subject/>
  <dc:creator>JLesesne</dc:creator>
  <cp:keywords/>
  <cp:lastModifiedBy>Muhib ISLAM</cp:lastModifiedBy>
  <cp:revision>136</cp:revision>
  <dcterms:created xsi:type="dcterms:W3CDTF">2025-03-13T14:51:00Z</dcterms:created>
  <dcterms:modified xsi:type="dcterms:W3CDTF">2026-04-23T10:44:00Z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2020-01-20T00:00:00Z</vt:filetime>
  </property>
  <property fmtid="{D5CDD505-2E9C-101B-9397-08002B2CF9AE}" pid="3" name="Creator">
    <vt:lpwstr>Microsoft® Word 2016</vt:lpwstr>
  </property>
  <property fmtid="{D5CDD505-2E9C-101B-9397-08002B2CF9AE}" pid="4" name="LastSaved">
    <vt:filetime>2025-03-12T00:00:00Z</vt:filetime>
  </property>
  <property fmtid="{D5CDD505-2E9C-101B-9397-08002B2CF9AE}" pid="5" name="Producer">
    <vt:lpwstr>Microsoft® Word 2016</vt:lpwstr>
  </property>
  <property fmtid="{D5CDD505-2E9C-101B-9397-08002B2CF9AE}" pid="6" name="GrammarlyDocumentId">
    <vt:lpwstr>740c48b5-90fe-4bec-b9d8-549632628d0d</vt:lpwstr>
  </property>
</Properties>
</file>